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EA" w:rsidRPr="009C4D05" w:rsidRDefault="00D3428D" w:rsidP="003E474B">
      <w:pPr>
        <w:keepNext/>
        <w:ind w:firstLine="0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044EA" w:rsidRPr="009C4D05" w:rsidRDefault="00C044EA" w:rsidP="00C044EA">
      <w:pPr>
        <w:keepNext/>
        <w:ind w:firstLine="0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D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Утверждено  </w:t>
      </w:r>
    </w:p>
    <w:p w:rsidR="00C044EA" w:rsidRPr="00A32A17" w:rsidRDefault="009C4D05" w:rsidP="00C044EA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A17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Наблюдательным </w:t>
      </w:r>
      <w:r w:rsidR="00C044EA" w:rsidRPr="00A32A1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Советом</w:t>
      </w:r>
    </w:p>
    <w:p w:rsidR="00C044EA" w:rsidRPr="00A32A17" w:rsidRDefault="00C044EA" w:rsidP="00C044EA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A17">
        <w:rPr>
          <w:rFonts w:ascii="Times New Roman" w:eastAsia="Times New Roman" w:hAnsi="Times New Roman"/>
          <w:sz w:val="24"/>
          <w:szCs w:val="24"/>
          <w:lang w:eastAsia="ru-RU"/>
        </w:rPr>
        <w:t>Гарантийного фонда</w:t>
      </w:r>
    </w:p>
    <w:p w:rsidR="00C044EA" w:rsidRPr="00A32A17" w:rsidRDefault="00C044EA" w:rsidP="00C044EA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A17">
        <w:rPr>
          <w:rFonts w:ascii="Times New Roman" w:eastAsia="Times New Roman" w:hAnsi="Times New Roman"/>
          <w:sz w:val="24"/>
          <w:szCs w:val="24"/>
          <w:lang w:eastAsia="ru-RU"/>
        </w:rPr>
        <w:t>развития предпринимательства</w:t>
      </w:r>
    </w:p>
    <w:p w:rsidR="00C044EA" w:rsidRPr="00A32A17" w:rsidRDefault="00C044EA" w:rsidP="00C044EA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A17">
        <w:rPr>
          <w:rFonts w:ascii="Times New Roman" w:eastAsia="Times New Roman" w:hAnsi="Times New Roman"/>
          <w:sz w:val="24"/>
          <w:szCs w:val="24"/>
          <w:lang w:eastAsia="ru-RU"/>
        </w:rPr>
        <w:t>Камчатского края</w:t>
      </w:r>
    </w:p>
    <w:p w:rsidR="00C044EA" w:rsidRPr="009C4D05" w:rsidRDefault="00C044EA" w:rsidP="00C044EA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2A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F61D22" w:rsidRPr="00A32A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A32A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протокол №</w:t>
      </w:r>
      <w:r w:rsidR="00DF4A8E" w:rsidRPr="00A32A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42BCC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9C4D05" w:rsidRPr="00A32A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  </w:t>
      </w:r>
      <w:r w:rsidR="00642BCC">
        <w:rPr>
          <w:rFonts w:ascii="Times New Roman" w:eastAsia="Times New Roman" w:hAnsi="Times New Roman"/>
          <w:bCs/>
          <w:sz w:val="24"/>
          <w:szCs w:val="24"/>
          <w:lang w:eastAsia="ru-RU"/>
        </w:rPr>
        <w:t>05.02.2019</w:t>
      </w:r>
      <w:r w:rsidRPr="00A32A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9C4D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F4A8E" w:rsidRPr="009C4D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</w:t>
      </w:r>
    </w:p>
    <w:p w:rsidR="00C044EA" w:rsidRPr="009C4D05" w:rsidRDefault="00DF4A8E" w:rsidP="00C044EA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C4D05">
        <w:rPr>
          <w:rFonts w:ascii="Times New Roman" w:hAnsi="Times New Roman"/>
          <w:sz w:val="24"/>
          <w:szCs w:val="24"/>
        </w:rPr>
        <w:t xml:space="preserve">       </w:t>
      </w:r>
    </w:p>
    <w:p w:rsidR="00C044EA" w:rsidRPr="009C4D05" w:rsidRDefault="00C044EA" w:rsidP="00C044EA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044EA" w:rsidRPr="009C4D05" w:rsidRDefault="00C044EA" w:rsidP="00C044EA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044EA" w:rsidRPr="009C4D05" w:rsidRDefault="00C044EA" w:rsidP="00C044EA">
      <w:pPr>
        <w:spacing w:after="20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044EA" w:rsidRPr="009C4D05" w:rsidRDefault="00C044EA" w:rsidP="00C044EA">
      <w:pPr>
        <w:spacing w:after="200" w:line="276" w:lineRule="auto"/>
        <w:ind w:firstLine="0"/>
        <w:jc w:val="center"/>
        <w:rPr>
          <w:rFonts w:ascii="Times New Roman" w:hAnsi="Times New Roman"/>
          <w:sz w:val="40"/>
          <w:szCs w:val="40"/>
        </w:rPr>
      </w:pPr>
    </w:p>
    <w:p w:rsidR="00C044EA" w:rsidRPr="009C4D05" w:rsidRDefault="00C044EA" w:rsidP="00C044EA">
      <w:pPr>
        <w:spacing w:before="240" w:after="120"/>
        <w:ind w:left="329" w:hanging="329"/>
        <w:jc w:val="center"/>
        <w:rPr>
          <w:rFonts w:ascii="Times New Roman" w:eastAsia="Arial Unicode MS" w:hAnsi="Times New Roman"/>
          <w:b/>
          <w:bCs/>
          <w:sz w:val="44"/>
          <w:szCs w:val="44"/>
          <w:lang w:eastAsia="ru-RU"/>
        </w:rPr>
      </w:pPr>
      <w:r w:rsidRPr="009C4D05">
        <w:rPr>
          <w:rFonts w:ascii="Times New Roman" w:eastAsia="Arial Unicode MS" w:hAnsi="Times New Roman"/>
          <w:b/>
          <w:bCs/>
          <w:sz w:val="44"/>
          <w:szCs w:val="44"/>
          <w:lang w:eastAsia="ru-RU"/>
        </w:rPr>
        <w:t xml:space="preserve">СТРАТЕГИЯ РАЗВИТИЯ </w:t>
      </w:r>
    </w:p>
    <w:p w:rsidR="00C044EA" w:rsidRPr="009C4D05" w:rsidRDefault="00C044EA" w:rsidP="00C044EA">
      <w:pPr>
        <w:spacing w:before="240" w:after="120"/>
        <w:ind w:left="329" w:hanging="329"/>
        <w:jc w:val="center"/>
        <w:rPr>
          <w:rFonts w:ascii="Times New Roman" w:eastAsia="Arial Unicode MS" w:hAnsi="Times New Roman"/>
          <w:b/>
          <w:bCs/>
          <w:sz w:val="40"/>
          <w:szCs w:val="40"/>
          <w:lang w:eastAsia="ru-RU"/>
        </w:rPr>
      </w:pPr>
      <w:r w:rsidRPr="009C4D05">
        <w:rPr>
          <w:rFonts w:ascii="Times New Roman" w:eastAsia="Arial Unicode MS" w:hAnsi="Times New Roman"/>
          <w:b/>
          <w:bCs/>
          <w:sz w:val="40"/>
          <w:szCs w:val="40"/>
          <w:lang w:eastAsia="ru-RU"/>
        </w:rPr>
        <w:t xml:space="preserve">Гарантийного фонда развития предпринимательства Камчатского края </w:t>
      </w:r>
    </w:p>
    <w:p w:rsidR="00C044EA" w:rsidRPr="009C4D05" w:rsidRDefault="00996370" w:rsidP="00C044EA">
      <w:pPr>
        <w:spacing w:before="240" w:after="120"/>
        <w:ind w:left="329" w:hanging="329"/>
        <w:jc w:val="center"/>
        <w:rPr>
          <w:rFonts w:ascii="Times New Roman" w:eastAsia="Arial Unicode MS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Arial Unicode MS" w:hAnsi="Times New Roman"/>
          <w:b/>
          <w:bCs/>
          <w:sz w:val="40"/>
          <w:szCs w:val="40"/>
          <w:lang w:eastAsia="ru-RU"/>
        </w:rPr>
        <w:t>(</w:t>
      </w:r>
      <w:r w:rsidR="00DF4A8E" w:rsidRPr="009C4D05">
        <w:rPr>
          <w:rFonts w:ascii="Times New Roman" w:eastAsia="Arial Unicode MS" w:hAnsi="Times New Roman"/>
          <w:b/>
          <w:bCs/>
          <w:sz w:val="40"/>
          <w:szCs w:val="40"/>
          <w:lang w:eastAsia="ru-RU"/>
        </w:rPr>
        <w:t>201</w:t>
      </w:r>
      <w:r w:rsidR="00EF4A8F">
        <w:rPr>
          <w:rFonts w:ascii="Times New Roman" w:eastAsia="Arial Unicode MS" w:hAnsi="Times New Roman"/>
          <w:b/>
          <w:bCs/>
          <w:sz w:val="40"/>
          <w:szCs w:val="40"/>
          <w:lang w:eastAsia="ru-RU"/>
        </w:rPr>
        <w:t>9</w:t>
      </w:r>
      <w:r w:rsidR="00DF4A8E" w:rsidRPr="009C4D05">
        <w:rPr>
          <w:rFonts w:ascii="Times New Roman" w:eastAsia="Arial Unicode MS" w:hAnsi="Times New Roman"/>
          <w:b/>
          <w:bCs/>
          <w:sz w:val="40"/>
          <w:szCs w:val="40"/>
          <w:lang w:eastAsia="ru-RU"/>
        </w:rPr>
        <w:t xml:space="preserve"> г. – 202</w:t>
      </w:r>
      <w:r w:rsidR="00EF4A8F">
        <w:rPr>
          <w:rFonts w:ascii="Times New Roman" w:eastAsia="Arial Unicode MS" w:hAnsi="Times New Roman"/>
          <w:b/>
          <w:bCs/>
          <w:sz w:val="40"/>
          <w:szCs w:val="40"/>
          <w:lang w:eastAsia="ru-RU"/>
        </w:rPr>
        <w:t>4</w:t>
      </w:r>
      <w:r w:rsidR="00C044EA" w:rsidRPr="009C4D05">
        <w:rPr>
          <w:rFonts w:ascii="Times New Roman" w:eastAsia="Arial Unicode MS" w:hAnsi="Times New Roman"/>
          <w:b/>
          <w:bCs/>
          <w:sz w:val="40"/>
          <w:szCs w:val="40"/>
          <w:lang w:eastAsia="ru-RU"/>
        </w:rPr>
        <w:t xml:space="preserve"> г.) </w:t>
      </w:r>
    </w:p>
    <w:p w:rsidR="00C044EA" w:rsidRPr="009C4D05" w:rsidRDefault="00C044EA" w:rsidP="00C044EA">
      <w:pPr>
        <w:spacing w:after="200" w:line="276" w:lineRule="auto"/>
        <w:ind w:firstLine="0"/>
        <w:jc w:val="center"/>
        <w:rPr>
          <w:rFonts w:ascii="Times New Roman" w:hAnsi="Times New Roman"/>
          <w:sz w:val="40"/>
          <w:szCs w:val="40"/>
        </w:rPr>
      </w:pPr>
    </w:p>
    <w:p w:rsidR="00C044EA" w:rsidRPr="009C4D05" w:rsidRDefault="00C044EA" w:rsidP="00C044EA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044EA" w:rsidRPr="009C4D05" w:rsidRDefault="00C044EA" w:rsidP="00C044EA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044EA" w:rsidRPr="009C4D05" w:rsidRDefault="00C044EA" w:rsidP="00C044EA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044EA" w:rsidRPr="009C4D05" w:rsidRDefault="00C044EA" w:rsidP="00C044EA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044EA" w:rsidRPr="009C4D05" w:rsidRDefault="00C044EA" w:rsidP="00C044EA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044EA" w:rsidRPr="009C4D05" w:rsidRDefault="00C044EA" w:rsidP="00C044EA">
      <w:pPr>
        <w:spacing w:after="20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044EA" w:rsidRPr="009C4D05" w:rsidRDefault="00C044EA" w:rsidP="00C044EA">
      <w:pPr>
        <w:spacing w:after="20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044EA" w:rsidRDefault="00C044EA" w:rsidP="00C044EA">
      <w:pPr>
        <w:spacing w:after="20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9C4D05" w:rsidRDefault="009C4D05" w:rsidP="00C044EA">
      <w:pPr>
        <w:spacing w:after="20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D34470" w:rsidRPr="00C044EA" w:rsidRDefault="00D34470" w:rsidP="00C044EA">
      <w:pPr>
        <w:spacing w:after="20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C044EA" w:rsidRPr="009C4D05" w:rsidRDefault="00C044EA" w:rsidP="00C044EA">
      <w:pPr>
        <w:spacing w:before="240" w:after="120"/>
        <w:ind w:firstLine="0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9C4D05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г. Петропавловск-Камчатский </w:t>
      </w:r>
    </w:p>
    <w:p w:rsidR="00C044EA" w:rsidRPr="009C4D05" w:rsidRDefault="00DF4A8E" w:rsidP="00C044EA">
      <w:pPr>
        <w:spacing w:before="240" w:after="120"/>
        <w:ind w:firstLine="0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9C4D05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201</w:t>
      </w:r>
      <w:r w:rsidR="00EF4A8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9</w:t>
      </w:r>
      <w:r w:rsidR="002F72A1" w:rsidRPr="009C4D05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г.</w:t>
      </w:r>
    </w:p>
    <w:p w:rsidR="00005EA3" w:rsidRPr="00C044EA" w:rsidRDefault="00005EA3" w:rsidP="00005EA3">
      <w:pPr>
        <w:spacing w:before="240" w:after="120"/>
        <w:ind w:firstLine="0"/>
        <w:rPr>
          <w:rFonts w:asciiTheme="minorHAnsi" w:eastAsia="Arial Unicode MS" w:hAnsiTheme="minorHAnsi" w:cstheme="minorHAnsi"/>
          <w:b/>
          <w:bCs/>
          <w:sz w:val="24"/>
          <w:szCs w:val="24"/>
          <w:lang w:eastAsia="ru-RU"/>
        </w:rPr>
        <w:sectPr w:rsidR="00005EA3" w:rsidRPr="00C044EA" w:rsidSect="009849A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7E6C" w:rsidRPr="00927E6C" w:rsidRDefault="00A32A17" w:rsidP="00EA5C9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D3428D" w:rsidRPr="00E80CFB" w:rsidRDefault="00D3428D" w:rsidP="007027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CFB">
        <w:rPr>
          <w:rFonts w:ascii="Times New Roman" w:hAnsi="Times New Roman" w:cs="Times New Roman"/>
          <w:sz w:val="24"/>
          <w:szCs w:val="24"/>
        </w:rPr>
        <w:t>Основной целью работы Правительства Камчатского края является повышение уровня благосостояния и качества жизни населения</w:t>
      </w:r>
      <w:r w:rsidR="00A32A17">
        <w:rPr>
          <w:rFonts w:ascii="Times New Roman" w:hAnsi="Times New Roman" w:cs="Times New Roman"/>
          <w:sz w:val="24"/>
          <w:szCs w:val="24"/>
        </w:rPr>
        <w:t xml:space="preserve"> края </w:t>
      </w:r>
      <w:r w:rsidRPr="00E80CFB">
        <w:rPr>
          <w:rFonts w:ascii="Times New Roman" w:hAnsi="Times New Roman" w:cs="Times New Roman"/>
          <w:sz w:val="24"/>
          <w:szCs w:val="24"/>
        </w:rPr>
        <w:t xml:space="preserve"> путем повышения реальных доходов, создания комфортной среды проживания на основе динамичного развития инфраструктуры и реального сектора экономики, привлечения инвестиций, обеспечения согласованной работы всех ветвей власти.</w:t>
      </w:r>
    </w:p>
    <w:p w:rsidR="00D413EF" w:rsidRPr="00E80CFB" w:rsidRDefault="00D413EF" w:rsidP="00702713">
      <w:pPr>
        <w:widowControl w:val="0"/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80CFB">
        <w:rPr>
          <w:rFonts w:ascii="Times New Roman" w:eastAsia="Times New Roman" w:hAnsi="Times New Roman"/>
          <w:bCs/>
          <w:sz w:val="24"/>
          <w:szCs w:val="24"/>
          <w:lang w:eastAsia="ar-SA"/>
        </w:rPr>
        <w:t>С 2010 года в крае реализуется Стратегия социально-экономического развития Камчатского края до 2025 года, утвержденная постановлением Правительства Камчатского края от 27.07.2010 № 332-П.</w:t>
      </w:r>
    </w:p>
    <w:p w:rsidR="00CF201C" w:rsidRPr="00A32A17" w:rsidRDefault="00CF201C" w:rsidP="00702713">
      <w:pPr>
        <w:widowControl w:val="0"/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32A1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Постановлением Правительства Камчатского края от 09.01.2018 № 1-П внесены изменения в </w:t>
      </w:r>
      <w:r w:rsidR="00E80CFB" w:rsidRPr="00A32A17">
        <w:rPr>
          <w:rFonts w:ascii="Times New Roman" w:eastAsia="Times New Roman" w:hAnsi="Times New Roman"/>
          <w:bCs/>
          <w:sz w:val="24"/>
          <w:szCs w:val="24"/>
          <w:lang w:eastAsia="ar-SA"/>
        </w:rPr>
        <w:t>Стратегию социально-экономического развития Камчатского края до 2025 года</w:t>
      </w:r>
      <w:r w:rsidRPr="00A32A17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E80CFB" w:rsidRPr="00A32A1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Этим же постановлением </w:t>
      </w:r>
      <w:r w:rsidRPr="00A32A1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утверждена Стратегия социально-экономического развития Камчатского края до 2030 года. </w:t>
      </w:r>
    </w:p>
    <w:p w:rsidR="00D413EF" w:rsidRPr="007C031E" w:rsidRDefault="007C031E" w:rsidP="00702713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32A17">
        <w:rPr>
          <w:rFonts w:ascii="TimesNewRomanPSMT" w:hAnsi="TimesNewRomanPSMT"/>
          <w:color w:val="000000"/>
          <w:sz w:val="24"/>
          <w:szCs w:val="24"/>
        </w:rPr>
        <w:t>Актуализированная Стратегия определяет цели и задачи долгосрочного развития Камчатского края на период до 2030 года, приоритеты и ориентиры, а также механизмы и меры г</w:t>
      </w:r>
      <w:r w:rsidR="00F40795">
        <w:rPr>
          <w:rFonts w:ascii="TimesNewRomanPSMT" w:hAnsi="TimesNewRomanPSMT"/>
          <w:color w:val="000000"/>
          <w:sz w:val="24"/>
          <w:szCs w:val="24"/>
        </w:rPr>
        <w:t>осударственной политики, обеспечивающей</w:t>
      </w:r>
      <w:r w:rsidRPr="00A32A17">
        <w:rPr>
          <w:rFonts w:ascii="TimesNewRomanPSMT" w:hAnsi="TimesNewRomanPSMT"/>
          <w:color w:val="000000"/>
          <w:sz w:val="24"/>
          <w:szCs w:val="24"/>
        </w:rPr>
        <w:t xml:space="preserve"> достижение намеченных целей и решение обозначенных задач.</w:t>
      </w:r>
      <w:r w:rsidRPr="007C031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DF4A8E" w:rsidRPr="002F72A1" w:rsidRDefault="00DF4A8E" w:rsidP="007027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CFB">
        <w:rPr>
          <w:rFonts w:ascii="Times New Roman" w:hAnsi="Times New Roman" w:cs="Times New Roman"/>
          <w:sz w:val="24"/>
          <w:szCs w:val="24"/>
        </w:rPr>
        <w:t>Генеральной целью развития Камчатского края является формирование условий для устойчивого социально-экономического развития за счет оптимального использования у</w:t>
      </w:r>
      <w:r w:rsidR="00D413EF" w:rsidRPr="00E80CFB">
        <w:rPr>
          <w:rFonts w:ascii="Times New Roman" w:hAnsi="Times New Roman" w:cs="Times New Roman"/>
          <w:sz w:val="24"/>
          <w:szCs w:val="24"/>
        </w:rPr>
        <w:t>никальных</w:t>
      </w:r>
      <w:r w:rsidR="00D413EF" w:rsidRPr="002F72A1">
        <w:rPr>
          <w:rFonts w:ascii="Times New Roman" w:hAnsi="Times New Roman" w:cs="Times New Roman"/>
          <w:sz w:val="24"/>
          <w:szCs w:val="24"/>
        </w:rPr>
        <w:t xml:space="preserve"> ресурсов территории. </w:t>
      </w:r>
    </w:p>
    <w:p w:rsidR="00DF4A8E" w:rsidRPr="002F72A1" w:rsidRDefault="00DF4A8E" w:rsidP="007027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A1">
        <w:rPr>
          <w:rFonts w:ascii="Times New Roman" w:hAnsi="Times New Roman" w:cs="Times New Roman"/>
          <w:sz w:val="24"/>
          <w:szCs w:val="24"/>
        </w:rPr>
        <w:t xml:space="preserve">Для достижения данной обобщенной цели необходимо решить ряд первоочередных задач: </w:t>
      </w:r>
    </w:p>
    <w:p w:rsidR="00DF4A8E" w:rsidRPr="002F72A1" w:rsidRDefault="00DF4A8E" w:rsidP="00702713">
      <w:pPr>
        <w:pStyle w:val="ConsPlusNormal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2A1">
        <w:rPr>
          <w:rFonts w:ascii="Times New Roman" w:hAnsi="Times New Roman" w:cs="Times New Roman"/>
          <w:sz w:val="24"/>
          <w:szCs w:val="24"/>
        </w:rPr>
        <w:t>создание условий для развития перспективной экономической специализации Камчатского края на основе экономико-географического, природно-ресурсного, кадрового и научного потенциала;</w:t>
      </w:r>
    </w:p>
    <w:p w:rsidR="00DF4A8E" w:rsidRPr="002F72A1" w:rsidRDefault="00DF4A8E" w:rsidP="00702713">
      <w:pPr>
        <w:pStyle w:val="ConsPlusNormal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2A1">
        <w:rPr>
          <w:rFonts w:ascii="Times New Roman" w:hAnsi="Times New Roman" w:cs="Times New Roman"/>
          <w:sz w:val="24"/>
          <w:szCs w:val="24"/>
        </w:rPr>
        <w:t>формирование устойчивой системы расселения, опирающейся на зоны экономического роста с высоким уровнем комфортности среды обитания человека;</w:t>
      </w:r>
    </w:p>
    <w:p w:rsidR="00DF4A8E" w:rsidRPr="002F72A1" w:rsidRDefault="00DF4A8E" w:rsidP="00702713">
      <w:pPr>
        <w:pStyle w:val="ConsPlusNormal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2A1">
        <w:rPr>
          <w:rFonts w:ascii="Times New Roman" w:hAnsi="Times New Roman" w:cs="Times New Roman"/>
          <w:sz w:val="24"/>
          <w:szCs w:val="24"/>
        </w:rPr>
        <w:t>формирование численности населения и трудовых ресурсов в объемах, необходимых для решения экономических задач, стоящих перед регионом, повышение качества человеческого капитала;</w:t>
      </w:r>
    </w:p>
    <w:p w:rsidR="00DF4A8E" w:rsidRPr="002F72A1" w:rsidRDefault="00DF4A8E" w:rsidP="00702713">
      <w:pPr>
        <w:pStyle w:val="ConsPlusNormal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2A1">
        <w:rPr>
          <w:rFonts w:ascii="Times New Roman" w:hAnsi="Times New Roman" w:cs="Times New Roman"/>
          <w:sz w:val="24"/>
          <w:szCs w:val="24"/>
        </w:rPr>
        <w:t>формирование нормативной правовой базы, определяющей условия ценовой, тарифной, таможенной, налоговой, бюджетной политики, которая обеспечивает экономический рост; конкурентоспособность продукции, товаров и услуг в соответствии с выбранной экономической специализацией; снижение барьеров для экономической и социальной интеграции региона в мирохозяйственные связи, активного взаимодействия с остальными регионами России.</w:t>
      </w:r>
    </w:p>
    <w:p w:rsidR="000A3A82" w:rsidRPr="00A32A17" w:rsidRDefault="000A3A82" w:rsidP="007027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Общ</w:t>
      </w:r>
      <w:r w:rsidR="00CF7284" w:rsidRPr="00A32A17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A32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целев</w:t>
      </w:r>
      <w:r w:rsidR="00CF7284" w:rsidRPr="00A32A17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A32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установк</w:t>
      </w:r>
      <w:r w:rsidR="00CF7284" w:rsidRPr="00A32A1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32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стратегического развития региона дополн</w:t>
      </w:r>
      <w:r w:rsidR="00CF7284" w:rsidRPr="00A32A17">
        <w:rPr>
          <w:rFonts w:ascii="Times New Roman" w:hAnsi="Times New Roman" w:cs="Times New Roman"/>
          <w:sz w:val="24"/>
          <w:szCs w:val="24"/>
          <w:shd w:val="clear" w:color="auto" w:fill="FFFFFF"/>
        </w:rPr>
        <w:t>яется</w:t>
      </w:r>
      <w:r w:rsidRPr="00A32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рядом </w:t>
      </w:r>
      <w:r w:rsidR="00CF7284" w:rsidRPr="00A32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следующих </w:t>
      </w:r>
      <w:r w:rsidRPr="00A32A17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функциональных целей</w:t>
      </w:r>
      <w:r w:rsidR="00CF7284" w:rsidRPr="00A32A1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32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D48E8" w:rsidRPr="00EF6FCB" w:rsidRDefault="00CD48E8" w:rsidP="00702713">
      <w:pPr>
        <w:tabs>
          <w:tab w:val="left" w:pos="709"/>
        </w:tabs>
        <w:spacing w:line="36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483989230"/>
      <w:r w:rsidRPr="00A32A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№ 1. Эффективная и сбалансированная</w:t>
      </w:r>
      <w:r w:rsidRPr="00EF6F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экономика.</w:t>
      </w:r>
    </w:p>
    <w:p w:rsidR="00CD48E8" w:rsidRPr="00EF6FCB" w:rsidRDefault="00CD48E8" w:rsidP="00702713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данной цели необходимо решить ряд задач:</w:t>
      </w:r>
    </w:p>
    <w:p w:rsidR="00CD48E8" w:rsidRPr="00EF6FCB" w:rsidRDefault="00CD48E8" w:rsidP="00702713">
      <w:pPr>
        <w:numPr>
          <w:ilvl w:val="0"/>
          <w:numId w:val="27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создать новые предприятия в приоритетных секторах экономики, обеспечивающих высокую добавленную стоимость;</w:t>
      </w:r>
    </w:p>
    <w:p w:rsidR="00CD48E8" w:rsidRPr="00EF6FCB" w:rsidRDefault="00CD48E8" w:rsidP="00702713">
      <w:pPr>
        <w:numPr>
          <w:ilvl w:val="0"/>
          <w:numId w:val="27"/>
        </w:numPr>
        <w:tabs>
          <w:tab w:val="clear" w:pos="720"/>
          <w:tab w:val="left" w:pos="0"/>
          <w:tab w:val="left" w:pos="993"/>
          <w:tab w:val="left" w:pos="184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кластеров в приоритетных секторах экономики;</w:t>
      </w:r>
    </w:p>
    <w:p w:rsidR="00CD48E8" w:rsidRPr="00EF6FCB" w:rsidRDefault="00CD48E8" w:rsidP="00702713">
      <w:pPr>
        <w:numPr>
          <w:ilvl w:val="0"/>
          <w:numId w:val="27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предпринимательства в сфере производства товаров и услуг.</w:t>
      </w:r>
    </w:p>
    <w:p w:rsidR="00CD48E8" w:rsidRPr="00EF6FCB" w:rsidRDefault="00CD48E8" w:rsidP="00702713">
      <w:pPr>
        <w:tabs>
          <w:tab w:val="left" w:pos="709"/>
        </w:tabs>
        <w:spacing w:line="36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№ 2. Высокая инвестиционная привлекательность.</w:t>
      </w:r>
    </w:p>
    <w:p w:rsidR="00CD48E8" w:rsidRPr="00EF6FCB" w:rsidRDefault="00CD48E8" w:rsidP="00702713">
      <w:pPr>
        <w:tabs>
          <w:tab w:val="left" w:pos="709"/>
        </w:tabs>
        <w:spacing w:line="36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данной цели необходимо решить ряд задач:</w:t>
      </w:r>
    </w:p>
    <w:p w:rsidR="00CD48E8" w:rsidRPr="00EF6FCB" w:rsidRDefault="00CD48E8" w:rsidP="00702713">
      <w:pPr>
        <w:numPr>
          <w:ilvl w:val="0"/>
          <w:numId w:val="28"/>
        </w:numPr>
        <w:tabs>
          <w:tab w:val="clear" w:pos="720"/>
          <w:tab w:val="left" w:pos="709"/>
          <w:tab w:val="left" w:pos="993"/>
        </w:tabs>
        <w:spacing w:line="36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содействовать привлечению стратегических инвесторов;</w:t>
      </w:r>
    </w:p>
    <w:p w:rsidR="00CD48E8" w:rsidRPr="00EF6FCB" w:rsidRDefault="00CD48E8" w:rsidP="00702713">
      <w:pPr>
        <w:numPr>
          <w:ilvl w:val="0"/>
          <w:numId w:val="28"/>
        </w:numPr>
        <w:tabs>
          <w:tab w:val="clear" w:pos="720"/>
          <w:tab w:val="left" w:pos="709"/>
          <w:tab w:val="left" w:pos="993"/>
        </w:tabs>
        <w:spacing w:line="36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обеспечить представление инвестиционных возможностей Камчатского края на международном и российском рынках капитала;</w:t>
      </w:r>
    </w:p>
    <w:p w:rsidR="00CD48E8" w:rsidRPr="00EF6FCB" w:rsidRDefault="00CD48E8" w:rsidP="00702713">
      <w:pPr>
        <w:numPr>
          <w:ilvl w:val="0"/>
          <w:numId w:val="28"/>
        </w:numPr>
        <w:tabs>
          <w:tab w:val="clear" w:pos="72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развить инвестиционную инфраструктуру (банки, страховые компании, фонды, рейтинговые агентства, консультационные фирмы и др. институты).</w:t>
      </w:r>
    </w:p>
    <w:p w:rsidR="00CD48E8" w:rsidRPr="00EF6FCB" w:rsidRDefault="00CD48E8" w:rsidP="00702713">
      <w:pPr>
        <w:tabs>
          <w:tab w:val="left" w:pos="709"/>
        </w:tabs>
        <w:spacing w:line="36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№ 3. Развитая инфраструктура</w:t>
      </w: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8E8" w:rsidRPr="00EF6FCB" w:rsidRDefault="00CD48E8" w:rsidP="00702713">
      <w:pPr>
        <w:tabs>
          <w:tab w:val="left" w:pos="709"/>
        </w:tabs>
        <w:spacing w:line="36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данной цели необходимо решить ряд задач:</w:t>
      </w:r>
    </w:p>
    <w:p w:rsidR="00CD48E8" w:rsidRPr="00EF6FCB" w:rsidRDefault="00CD48E8" w:rsidP="00702713">
      <w:pPr>
        <w:numPr>
          <w:ilvl w:val="0"/>
          <w:numId w:val="29"/>
        </w:numPr>
        <w:tabs>
          <w:tab w:val="clear" w:pos="720"/>
          <w:tab w:val="left" w:pos="709"/>
          <w:tab w:val="left" w:pos="993"/>
        </w:tabs>
        <w:spacing w:line="36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улучшить транспортную инфраструктуру;</w:t>
      </w:r>
    </w:p>
    <w:p w:rsidR="00CD48E8" w:rsidRPr="00EF6FCB" w:rsidRDefault="00CD48E8" w:rsidP="00702713">
      <w:pPr>
        <w:numPr>
          <w:ilvl w:val="0"/>
          <w:numId w:val="29"/>
        </w:numPr>
        <w:tabs>
          <w:tab w:val="clear" w:pos="720"/>
          <w:tab w:val="left" w:pos="709"/>
          <w:tab w:val="left" w:pos="993"/>
        </w:tabs>
        <w:spacing w:line="36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улучшить жилищно-коммунальную инфраструктуру;</w:t>
      </w:r>
    </w:p>
    <w:p w:rsidR="00CD48E8" w:rsidRPr="00EF6FCB" w:rsidRDefault="00CD48E8" w:rsidP="00702713">
      <w:pPr>
        <w:numPr>
          <w:ilvl w:val="0"/>
          <w:numId w:val="29"/>
        </w:numPr>
        <w:tabs>
          <w:tab w:val="clear" w:pos="720"/>
          <w:tab w:val="left" w:pos="709"/>
          <w:tab w:val="left" w:pos="993"/>
        </w:tabs>
        <w:spacing w:line="36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оптимизировать энергетическую инфраструктуру.</w:t>
      </w:r>
    </w:p>
    <w:p w:rsidR="00CD48E8" w:rsidRPr="00EF6FCB" w:rsidRDefault="00CD48E8" w:rsidP="00702713">
      <w:pPr>
        <w:tabs>
          <w:tab w:val="left" w:pos="709"/>
        </w:tabs>
        <w:spacing w:line="36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№ 4. Благоприятные условия для жизни и работы населения.</w:t>
      </w:r>
    </w:p>
    <w:p w:rsidR="00CD48E8" w:rsidRPr="00EF6FCB" w:rsidRDefault="00CD48E8" w:rsidP="00702713">
      <w:pPr>
        <w:tabs>
          <w:tab w:val="left" w:pos="709"/>
        </w:tabs>
        <w:spacing w:line="36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данной цели необходимо решить ряд задач:</w:t>
      </w:r>
    </w:p>
    <w:p w:rsidR="00CD48E8" w:rsidRPr="00EF6FCB" w:rsidRDefault="00CD48E8" w:rsidP="00702713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36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обеспечить доступ населения к качественным медицинским услугам;</w:t>
      </w:r>
    </w:p>
    <w:p w:rsidR="00CD48E8" w:rsidRPr="00EF6FCB" w:rsidRDefault="00CD48E8" w:rsidP="00702713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36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обеспечить доступ населения к качественному образованию;</w:t>
      </w:r>
    </w:p>
    <w:p w:rsidR="00CD48E8" w:rsidRPr="00EF6FCB" w:rsidRDefault="00CD48E8" w:rsidP="00702713">
      <w:pPr>
        <w:numPr>
          <w:ilvl w:val="0"/>
          <w:numId w:val="30"/>
        </w:numPr>
        <w:tabs>
          <w:tab w:val="clear" w:pos="720"/>
          <w:tab w:val="left" w:pos="567"/>
          <w:tab w:val="left" w:pos="993"/>
        </w:tabs>
        <w:spacing w:line="360" w:lineRule="auto"/>
        <w:ind w:left="0" w:firstLine="6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развить социальную инфраструктуру и обеспечить население базовыми услугами при оптимальном соотношении их цены и качества.</w:t>
      </w:r>
    </w:p>
    <w:p w:rsidR="00CD48E8" w:rsidRPr="00EF6FCB" w:rsidRDefault="00CD48E8" w:rsidP="00702713">
      <w:pPr>
        <w:tabs>
          <w:tab w:val="left" w:pos="709"/>
        </w:tabs>
        <w:spacing w:line="36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№ 5. Эффективное региональное управление.</w:t>
      </w:r>
    </w:p>
    <w:p w:rsidR="00CD48E8" w:rsidRPr="00EF6FCB" w:rsidRDefault="00CD48E8" w:rsidP="00702713">
      <w:pPr>
        <w:tabs>
          <w:tab w:val="left" w:pos="709"/>
        </w:tabs>
        <w:spacing w:line="36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данной цели необходимо решить ряд задач:</w:t>
      </w:r>
    </w:p>
    <w:p w:rsidR="00CD48E8" w:rsidRPr="00EF6FCB" w:rsidRDefault="00CD48E8" w:rsidP="00702713">
      <w:pPr>
        <w:numPr>
          <w:ilvl w:val="0"/>
          <w:numId w:val="31"/>
        </w:numPr>
        <w:tabs>
          <w:tab w:val="clear" w:pos="720"/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 использования информационных технологий в исполнительных органах государственной власти Камчатского края и органах местного самоуправления Камчатского края;</w:t>
      </w:r>
    </w:p>
    <w:p w:rsidR="00CD48E8" w:rsidRPr="00EF6FCB" w:rsidRDefault="00CD48E8" w:rsidP="00702713">
      <w:pPr>
        <w:numPr>
          <w:ilvl w:val="0"/>
          <w:numId w:val="31"/>
        </w:numPr>
        <w:tabs>
          <w:tab w:val="clear" w:pos="720"/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FCB">
        <w:rPr>
          <w:rFonts w:ascii="Times New Roman" w:eastAsia="Times New Roman" w:hAnsi="Times New Roman"/>
          <w:sz w:val="24"/>
          <w:szCs w:val="24"/>
          <w:lang w:eastAsia="ru-RU"/>
        </w:rPr>
        <w:t>обеспечить прозрачность принимаемых решений и низкие административные барьеры.</w:t>
      </w:r>
    </w:p>
    <w:p w:rsidR="004663FB" w:rsidRPr="003E474B" w:rsidRDefault="003E474B" w:rsidP="00702713">
      <w:pPr>
        <w:keepNext/>
        <w:autoSpaceDE w:val="0"/>
        <w:autoSpaceDN w:val="0"/>
        <w:spacing w:before="160" w:after="120" w:line="360" w:lineRule="auto"/>
        <w:ind w:firstLine="720"/>
        <w:jc w:val="center"/>
        <w:outlineLvl w:val="2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3E474B">
        <w:rPr>
          <w:rFonts w:ascii="Times New Roman" w:eastAsia="SimSun" w:hAnsi="Times New Roman"/>
          <w:b/>
          <w:sz w:val="28"/>
          <w:szCs w:val="28"/>
          <w:lang w:eastAsia="zh-CN"/>
        </w:rPr>
        <w:t>2.</w:t>
      </w:r>
      <w:r w:rsidR="004663FB" w:rsidRPr="003E474B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 Развитие малого и среднего </w:t>
      </w:r>
      <w:bookmarkEnd w:id="0"/>
      <w:r w:rsidR="00F40795">
        <w:rPr>
          <w:rFonts w:ascii="Times New Roman" w:eastAsia="SimSun" w:hAnsi="Times New Roman"/>
          <w:b/>
          <w:sz w:val="28"/>
          <w:szCs w:val="28"/>
          <w:lang w:eastAsia="zh-CN"/>
        </w:rPr>
        <w:t>предпринимательства.</w:t>
      </w:r>
    </w:p>
    <w:p w:rsidR="006064DB" w:rsidRDefault="00A32A17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3E474B">
        <w:rPr>
          <w:rFonts w:ascii="Times New Roman" w:eastAsia="MS Mincho" w:hAnsi="Times New Roman"/>
          <w:sz w:val="24"/>
          <w:szCs w:val="24"/>
        </w:rPr>
        <w:t xml:space="preserve">Основными задачами государственной политики в сфере развития малого </w:t>
      </w:r>
      <w:r w:rsidRPr="003E474B">
        <w:rPr>
          <w:rFonts w:ascii="Times New Roman" w:eastAsia="MS Mincho" w:hAnsi="Times New Roman"/>
          <w:sz w:val="24"/>
          <w:szCs w:val="24"/>
        </w:rPr>
        <w:lastRenderedPageBreak/>
        <w:t xml:space="preserve">предпринимательства </w:t>
      </w:r>
      <w:r w:rsidR="00F40795">
        <w:rPr>
          <w:rFonts w:ascii="Times New Roman" w:eastAsia="MS Mincho" w:hAnsi="Times New Roman"/>
          <w:sz w:val="24"/>
          <w:szCs w:val="24"/>
        </w:rPr>
        <w:t>(</w:t>
      </w:r>
      <w:r w:rsidR="008673B5">
        <w:rPr>
          <w:rFonts w:ascii="Times New Roman" w:eastAsia="MS Mincho" w:hAnsi="Times New Roman"/>
          <w:sz w:val="24"/>
          <w:szCs w:val="24"/>
        </w:rPr>
        <w:t>далее</w:t>
      </w:r>
      <w:r w:rsidR="006064DB">
        <w:rPr>
          <w:rFonts w:ascii="Times New Roman" w:eastAsia="MS Mincho" w:hAnsi="Times New Roman"/>
          <w:sz w:val="24"/>
          <w:szCs w:val="24"/>
        </w:rPr>
        <w:t xml:space="preserve"> </w:t>
      </w:r>
      <w:r w:rsidR="008673B5">
        <w:rPr>
          <w:rFonts w:ascii="Times New Roman" w:eastAsia="MS Mincho" w:hAnsi="Times New Roman"/>
          <w:sz w:val="24"/>
          <w:szCs w:val="24"/>
        </w:rPr>
        <w:t xml:space="preserve">- МСП) </w:t>
      </w:r>
      <w:r w:rsidRPr="003E474B">
        <w:rPr>
          <w:rFonts w:ascii="Times New Roman" w:eastAsia="MS Mincho" w:hAnsi="Times New Roman"/>
          <w:sz w:val="24"/>
          <w:szCs w:val="24"/>
        </w:rPr>
        <w:t xml:space="preserve">являются сокращение административных барьеров в деятельности хозяйствующих субъектов, упрощение доступа к финансовым ресурсам, совершенствование налогообложения субъектов </w:t>
      </w:r>
      <w:r w:rsidR="006064DB">
        <w:rPr>
          <w:rFonts w:ascii="Times New Roman" w:eastAsia="MS Mincho" w:hAnsi="Times New Roman"/>
          <w:sz w:val="24"/>
          <w:szCs w:val="24"/>
        </w:rPr>
        <w:t xml:space="preserve">МСП </w:t>
      </w:r>
      <w:r w:rsidRPr="003E474B">
        <w:rPr>
          <w:rFonts w:ascii="Times New Roman" w:eastAsia="MS Mincho" w:hAnsi="Times New Roman"/>
          <w:sz w:val="24"/>
          <w:szCs w:val="24"/>
        </w:rPr>
        <w:t xml:space="preserve">и создание </w:t>
      </w:r>
      <w:r w:rsidRPr="003E474B">
        <w:rPr>
          <w:rFonts w:ascii="Times New Roman" w:eastAsia="SimSun" w:hAnsi="Times New Roman"/>
          <w:sz w:val="24"/>
          <w:szCs w:val="24"/>
        </w:rPr>
        <w:t>институциональной среды, обеспечивающей конкурентоспособные условия деятельности для российских предпринимателей</w:t>
      </w:r>
      <w:r w:rsidRPr="003E474B">
        <w:rPr>
          <w:rFonts w:ascii="Times New Roman" w:eastAsia="MS Mincho" w:hAnsi="Times New Roman"/>
          <w:sz w:val="24"/>
          <w:szCs w:val="24"/>
        </w:rPr>
        <w:t>. Основная задача органов региональной власти в сфере развития малого и</w:t>
      </w:r>
      <w:r>
        <w:rPr>
          <w:rFonts w:ascii="Times New Roman" w:eastAsia="MS Mincho" w:hAnsi="Times New Roman"/>
          <w:sz w:val="24"/>
          <w:szCs w:val="24"/>
        </w:rPr>
        <w:t xml:space="preserve"> среднего предпринимательства</w:t>
      </w:r>
      <w:r w:rsidRPr="003E474B">
        <w:rPr>
          <w:rFonts w:ascii="Times New Roman" w:eastAsia="MS Mincho" w:hAnsi="Times New Roman"/>
          <w:sz w:val="24"/>
          <w:szCs w:val="24"/>
        </w:rPr>
        <w:t xml:space="preserve"> – содействие развитию малого и среднего предпринимательства через создание </w:t>
      </w:r>
      <w:r w:rsidRPr="003E474B">
        <w:rPr>
          <w:rFonts w:ascii="Times New Roman" w:eastAsia="SimSun" w:hAnsi="Times New Roman"/>
          <w:sz w:val="24"/>
          <w:szCs w:val="24"/>
        </w:rPr>
        <w:t>максимально благоприятных условий для ведения предпринимательской деятельности</w:t>
      </w:r>
      <w:r>
        <w:rPr>
          <w:rFonts w:ascii="Times New Roman" w:eastAsia="SimSun" w:hAnsi="Times New Roman"/>
          <w:sz w:val="24"/>
          <w:szCs w:val="24"/>
        </w:rPr>
        <w:t>.</w:t>
      </w:r>
      <w:r w:rsidRPr="00A32A17">
        <w:t xml:space="preserve"> </w:t>
      </w:r>
    </w:p>
    <w:p w:rsidR="006064DB" w:rsidRPr="006064DB" w:rsidRDefault="006064DB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064DB">
        <w:rPr>
          <w:rFonts w:ascii="Times New Roman" w:eastAsia="SimSun" w:hAnsi="Times New Roman"/>
          <w:b/>
          <w:bCs/>
          <w:sz w:val="24"/>
          <w:szCs w:val="24"/>
        </w:rPr>
        <w:t>Стратегической целью</w:t>
      </w:r>
      <w:r w:rsidRPr="006064DB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6064DB">
        <w:rPr>
          <w:rFonts w:ascii="Times New Roman" w:eastAsia="MS Mincho" w:hAnsi="Times New Roman"/>
          <w:sz w:val="24"/>
          <w:szCs w:val="24"/>
        </w:rPr>
        <w:t>развития малого и среднего предпринимательства в Камчатском крае является 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Камчатского края.</w:t>
      </w:r>
    </w:p>
    <w:p w:rsidR="006064DB" w:rsidRPr="006064DB" w:rsidRDefault="006064DB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</w:rPr>
      </w:pPr>
      <w:r w:rsidRPr="006064DB">
        <w:rPr>
          <w:rFonts w:ascii="Times New Roman" w:eastAsia="SimSun" w:hAnsi="Times New Roman"/>
          <w:b/>
          <w:bCs/>
          <w:sz w:val="24"/>
          <w:szCs w:val="24"/>
        </w:rPr>
        <w:t>Приоритетные направления</w:t>
      </w:r>
      <w:r w:rsidRPr="006064DB">
        <w:rPr>
          <w:rFonts w:ascii="Times New Roman" w:eastAsia="SimSun" w:hAnsi="Times New Roman"/>
          <w:bCs/>
          <w:sz w:val="24"/>
          <w:szCs w:val="24"/>
        </w:rPr>
        <w:t xml:space="preserve"> развития малого и среднего предпринимательства Камчатского края: </w:t>
      </w:r>
    </w:p>
    <w:p w:rsidR="006064DB" w:rsidRPr="006064DB" w:rsidRDefault="006064DB" w:rsidP="006642E7">
      <w:pPr>
        <w:numPr>
          <w:ilvl w:val="0"/>
          <w:numId w:val="25"/>
        </w:numPr>
        <w:spacing w:line="360" w:lineRule="auto"/>
        <w:ind w:left="70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DB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направлений региональной политики, обеспечивающих развитие субъектов малого и среднего предпринимательства;</w:t>
      </w:r>
    </w:p>
    <w:p w:rsidR="006064DB" w:rsidRDefault="006064DB" w:rsidP="006642E7">
      <w:pPr>
        <w:numPr>
          <w:ilvl w:val="0"/>
          <w:numId w:val="25"/>
        </w:numPr>
        <w:spacing w:line="36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DB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государственного ре</w:t>
      </w:r>
      <w:r w:rsidR="00F40795">
        <w:rPr>
          <w:rFonts w:ascii="Times New Roman" w:eastAsia="Times New Roman" w:hAnsi="Times New Roman"/>
          <w:sz w:val="24"/>
          <w:szCs w:val="24"/>
          <w:lang w:eastAsia="ru-RU"/>
        </w:rPr>
        <w:t xml:space="preserve">гулирования предпринимательской </w:t>
      </w:r>
      <w:r w:rsidRPr="006064DB">
        <w:rPr>
          <w:rFonts w:ascii="Times New Roman" w:eastAsia="Times New Roman" w:hAnsi="Times New Roman"/>
          <w:sz w:val="24"/>
          <w:szCs w:val="24"/>
          <w:lang w:eastAsia="ru-RU"/>
        </w:rPr>
        <w:t>деятельности, посредством создания равной и эффективной конкурентной среды.</w:t>
      </w:r>
    </w:p>
    <w:p w:rsidR="006642E7" w:rsidRPr="006064DB" w:rsidRDefault="006642E7" w:rsidP="006642E7">
      <w:pPr>
        <w:numPr>
          <w:ilvl w:val="0"/>
          <w:numId w:val="25"/>
        </w:numPr>
        <w:tabs>
          <w:tab w:val="clear" w:pos="360"/>
          <w:tab w:val="num" w:pos="709"/>
        </w:tabs>
        <w:spacing w:line="36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2E7">
        <w:rPr>
          <w:rFonts w:ascii="Times New Roman" w:eastAsia="Times New Roman" w:hAnsi="Times New Roman"/>
          <w:sz w:val="24"/>
          <w:szCs w:val="24"/>
          <w:lang w:eastAsia="ru-RU"/>
        </w:rPr>
        <w:t>Реализации на территории Камчатского края  региональной составляющей национального проекта «Малое и среднее предпринимательство и поддержка индивидуальной предпринимательской инициативы» направлено на решение поставленных задач.</w:t>
      </w:r>
    </w:p>
    <w:p w:rsidR="006064DB" w:rsidRPr="006064DB" w:rsidRDefault="006064DB" w:rsidP="00702713">
      <w:pPr>
        <w:widowControl w:val="0"/>
        <w:spacing w:line="360" w:lineRule="auto"/>
        <w:ind w:firstLine="720"/>
        <w:jc w:val="both"/>
        <w:rPr>
          <w:rFonts w:ascii="Times New Roman" w:eastAsia="SimSun" w:hAnsi="Times New Roman"/>
          <w:sz w:val="24"/>
          <w:szCs w:val="24"/>
        </w:rPr>
      </w:pPr>
      <w:r w:rsidRPr="006064DB">
        <w:rPr>
          <w:rFonts w:ascii="Times New Roman" w:eastAsia="SimSun" w:hAnsi="Times New Roman"/>
          <w:b/>
          <w:sz w:val="24"/>
          <w:szCs w:val="24"/>
        </w:rPr>
        <w:t xml:space="preserve">Задачи системы </w:t>
      </w:r>
      <w:r w:rsidRPr="006064DB">
        <w:rPr>
          <w:rFonts w:ascii="Times New Roman" w:eastAsia="SimSun" w:hAnsi="Times New Roman"/>
          <w:sz w:val="24"/>
          <w:szCs w:val="24"/>
        </w:rPr>
        <w:t>поддержки малого и среднего предпринимательства Камчатского края:</w:t>
      </w:r>
    </w:p>
    <w:p w:rsidR="006064DB" w:rsidRPr="006064DB" w:rsidRDefault="006064DB" w:rsidP="00702713">
      <w:pPr>
        <w:widowControl w:val="0"/>
        <w:spacing w:line="360" w:lineRule="auto"/>
        <w:ind w:firstLine="720"/>
        <w:jc w:val="both"/>
        <w:rPr>
          <w:rFonts w:ascii="Times New Roman" w:eastAsia="SimSun" w:hAnsi="Times New Roman"/>
          <w:sz w:val="24"/>
          <w:szCs w:val="24"/>
        </w:rPr>
      </w:pPr>
      <w:r w:rsidRPr="006064DB">
        <w:rPr>
          <w:rFonts w:ascii="Times New Roman" w:eastAsia="SimSun" w:hAnsi="Times New Roman"/>
          <w:sz w:val="24"/>
          <w:szCs w:val="24"/>
        </w:rPr>
        <w:t>1. </w:t>
      </w:r>
      <w:r>
        <w:rPr>
          <w:rFonts w:ascii="Times New Roman" w:eastAsia="SimSun" w:hAnsi="Times New Roman"/>
          <w:bCs/>
          <w:sz w:val="24"/>
          <w:szCs w:val="24"/>
        </w:rPr>
        <w:t>Ф</w:t>
      </w:r>
      <w:r w:rsidRPr="006064DB">
        <w:rPr>
          <w:rFonts w:ascii="Times New Roman" w:eastAsia="SimSun" w:hAnsi="Times New Roman"/>
          <w:bCs/>
          <w:sz w:val="24"/>
          <w:szCs w:val="24"/>
        </w:rPr>
        <w:t xml:space="preserve">ормирование стимулирующей развитие малого и среднего предпринимательства </w:t>
      </w:r>
      <w:r w:rsidRPr="006064DB">
        <w:rPr>
          <w:rFonts w:ascii="Times New Roman" w:eastAsia="SimSun" w:hAnsi="Times New Roman"/>
          <w:sz w:val="24"/>
          <w:szCs w:val="24"/>
        </w:rPr>
        <w:t>институциональной среды и многоуровневой инфраструктуры поддержки бизнеса для создания максимально благоприятных условий предпринимательской деятельности;</w:t>
      </w:r>
    </w:p>
    <w:p w:rsidR="006064DB" w:rsidRPr="00611138" w:rsidRDefault="006064DB" w:rsidP="00702713">
      <w:pPr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DB">
        <w:rPr>
          <w:rFonts w:ascii="Times New Roman" w:eastAsia="Times New Roman" w:hAnsi="Times New Roman"/>
          <w:sz w:val="24"/>
          <w:szCs w:val="24"/>
          <w:lang w:eastAsia="ru-RU"/>
        </w:rPr>
        <w:t>2. Финансовое содействие развитию малого и среднего бизнеса в области инноваций и промышленного производства, внешнеэкономической деятельности</w:t>
      </w:r>
      <w:r w:rsidRPr="006111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4DB" w:rsidRPr="00611138" w:rsidRDefault="006064DB" w:rsidP="00702713">
      <w:pPr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38">
        <w:rPr>
          <w:rFonts w:ascii="Times New Roman" w:eastAsia="Times New Roman" w:hAnsi="Times New Roman"/>
          <w:sz w:val="24"/>
          <w:szCs w:val="24"/>
          <w:lang w:eastAsia="ru-RU"/>
        </w:rPr>
        <w:t>3. Повышение деловой активности населения края и стимулирование появления новых конкурентоспособных малых и средних предприятий в приоритетных сферах экономики.</w:t>
      </w:r>
    </w:p>
    <w:p w:rsidR="006064DB" w:rsidRPr="00611138" w:rsidRDefault="006064DB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/>
          <w:b/>
          <w:sz w:val="24"/>
          <w:szCs w:val="24"/>
        </w:rPr>
      </w:pPr>
      <w:r w:rsidRPr="00611138">
        <w:rPr>
          <w:rFonts w:ascii="Times New Roman" w:eastAsia="SimSun" w:hAnsi="Times New Roman"/>
          <w:b/>
          <w:sz w:val="24"/>
          <w:szCs w:val="24"/>
        </w:rPr>
        <w:t>Решение задач развития малого и среднего предпринимательства обеспечивается за счет следующих мер и механизмов:</w:t>
      </w:r>
    </w:p>
    <w:p w:rsidR="006064DB" w:rsidRPr="00611138" w:rsidRDefault="006642E7" w:rsidP="00702713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</w:rPr>
        <w:t>1.</w:t>
      </w:r>
      <w:r w:rsidR="006064DB" w:rsidRPr="00611138">
        <w:rPr>
          <w:rFonts w:ascii="Times New Roman" w:eastAsia="SimSun" w:hAnsi="Times New Roman"/>
          <w:sz w:val="24"/>
          <w:szCs w:val="24"/>
        </w:rPr>
        <w:t xml:space="preserve"> </w:t>
      </w:r>
      <w:r w:rsidR="006064DB" w:rsidRPr="00611138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внедрение «дорожных карт» тех административных процессов, в которых существуют наибольшие затруднения для предпринимателей, например, в сфере строительства, при </w:t>
      </w:r>
      <w:r w:rsidR="006064DB" w:rsidRPr="006111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подключении к электроэнергии, прохождении таможенных процедур, оформлении внешнеторговых сделок, регистрации бизнеса, оформлении налоговой отчётности;</w:t>
      </w:r>
    </w:p>
    <w:p w:rsidR="006064DB" w:rsidRPr="00611138" w:rsidRDefault="006642E7" w:rsidP="0070271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/>
          <w:sz w:val="24"/>
          <w:szCs w:val="24"/>
        </w:rPr>
        <w:t>2.</w:t>
      </w:r>
      <w:r w:rsidR="006064DB" w:rsidRPr="00611138">
        <w:rPr>
          <w:rFonts w:ascii="Times New Roman" w:eastAsia="SimSun" w:hAnsi="Times New Roman"/>
          <w:sz w:val="24"/>
          <w:szCs w:val="24"/>
        </w:rPr>
        <w:t xml:space="preserve"> организация взаимодействия по продвижению новых проектов с институтами развития, такими как Агентство стратегических инициатив, Внешэкономбанк, Фонд развития Дальнего Востока и Байкальского региона, Агентство по страхованию экспортных кредитов и инвестиций, Консультативный совет по иностранным инвестициям в России, Российский Фонд прямых инвестиций и др., и содействие открытию их филиалов и представительств на территории Камчатского края;</w:t>
      </w:r>
      <w:proofErr w:type="gramEnd"/>
    </w:p>
    <w:p w:rsidR="006064DB" w:rsidRPr="00611138" w:rsidRDefault="006642E7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3.</w:t>
      </w:r>
      <w:r w:rsidR="006064DB" w:rsidRPr="00611138">
        <w:rPr>
          <w:rFonts w:ascii="Times New Roman" w:eastAsia="SimSun" w:hAnsi="Times New Roman"/>
          <w:sz w:val="24"/>
          <w:szCs w:val="24"/>
        </w:rPr>
        <w:t xml:space="preserve"> расширение использования информационных технологий при взаимодействии органов государственной власти Камчатского края с предпринимателями;</w:t>
      </w:r>
    </w:p>
    <w:p w:rsidR="006064DB" w:rsidRPr="00611138" w:rsidRDefault="006642E7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/>
          <w:sz w:val="24"/>
          <w:szCs w:val="24"/>
          <w:u w:val="single"/>
        </w:rPr>
      </w:pPr>
      <w:r>
        <w:rPr>
          <w:rFonts w:ascii="Times New Roman" w:eastAsia="SimSun" w:hAnsi="Times New Roman"/>
          <w:sz w:val="24"/>
          <w:szCs w:val="24"/>
        </w:rPr>
        <w:t>4.</w:t>
      </w:r>
      <w:r w:rsidR="006064DB" w:rsidRPr="00611138">
        <w:rPr>
          <w:rFonts w:ascii="Times New Roman" w:eastAsia="SimSun" w:hAnsi="Times New Roman"/>
          <w:sz w:val="24"/>
          <w:szCs w:val="24"/>
        </w:rPr>
        <w:t xml:space="preserve"> внедрение лучших практик поддержки МСП, успешно апробированных другими регионами Российской Федерации, в первую очередь, в части развития </w:t>
      </w:r>
      <w:proofErr w:type="spellStart"/>
      <w:r w:rsidR="006064DB" w:rsidRPr="00611138">
        <w:rPr>
          <w:rFonts w:ascii="Times New Roman" w:eastAsia="SimSun" w:hAnsi="Times New Roman"/>
          <w:sz w:val="24"/>
          <w:szCs w:val="24"/>
        </w:rPr>
        <w:t>инновационно</w:t>
      </w:r>
      <w:proofErr w:type="spellEnd"/>
      <w:r w:rsidR="006064DB" w:rsidRPr="00611138">
        <w:rPr>
          <w:rFonts w:ascii="Times New Roman" w:eastAsia="SimSun" w:hAnsi="Times New Roman"/>
          <w:sz w:val="24"/>
          <w:szCs w:val="24"/>
        </w:rPr>
        <w:t>-технологического потенциала МСП;</w:t>
      </w:r>
    </w:p>
    <w:p w:rsidR="006064DB" w:rsidRPr="00611138" w:rsidRDefault="006642E7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/>
          <w:sz w:val="24"/>
          <w:szCs w:val="24"/>
          <w:u w:val="single"/>
        </w:rPr>
      </w:pPr>
      <w:r>
        <w:rPr>
          <w:rFonts w:ascii="Times New Roman" w:eastAsia="SimSun" w:hAnsi="Times New Roman"/>
          <w:sz w:val="24"/>
          <w:szCs w:val="24"/>
        </w:rPr>
        <w:t>5.</w:t>
      </w:r>
      <w:r w:rsidR="006064DB" w:rsidRPr="00611138">
        <w:rPr>
          <w:rFonts w:ascii="Times New Roman" w:eastAsia="SimSun" w:hAnsi="Times New Roman"/>
          <w:sz w:val="24"/>
          <w:szCs w:val="24"/>
        </w:rPr>
        <w:t xml:space="preserve"> координация муниципальных программ поддержки МСП;</w:t>
      </w:r>
    </w:p>
    <w:p w:rsidR="006064DB" w:rsidRPr="007E5444" w:rsidRDefault="006642E7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/>
          <w:sz w:val="24"/>
          <w:szCs w:val="24"/>
          <w:u w:val="single"/>
        </w:rPr>
      </w:pPr>
      <w:r>
        <w:rPr>
          <w:rFonts w:ascii="Times New Roman" w:eastAsia="SimSun" w:hAnsi="Times New Roman"/>
          <w:sz w:val="24"/>
          <w:szCs w:val="24"/>
        </w:rPr>
        <w:t>6.</w:t>
      </w:r>
      <w:r w:rsidR="006064DB" w:rsidRPr="00611138">
        <w:rPr>
          <w:rFonts w:ascii="Times New Roman" w:eastAsia="SimSun" w:hAnsi="Times New Roman"/>
          <w:sz w:val="24"/>
          <w:szCs w:val="24"/>
        </w:rPr>
        <w:t xml:space="preserve"> публичный мониторинг реализации принятых мер в области развития МСП.</w:t>
      </w:r>
    </w:p>
    <w:p w:rsidR="009C1F02" w:rsidRPr="009C1F02" w:rsidRDefault="00A32A17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t>Структура Н</w:t>
      </w:r>
      <w:r w:rsidR="009C1F02" w:rsidRPr="009C1F02">
        <w:rPr>
          <w:rFonts w:ascii="Times New Roman" w:eastAsia="SimSun" w:hAnsi="Times New Roman"/>
          <w:sz w:val="24"/>
          <w:szCs w:val="24"/>
          <w:lang w:eastAsia="ru-RU"/>
        </w:rPr>
        <w:t xml:space="preserve">ационального проекта включает </w:t>
      </w:r>
      <w:r>
        <w:rPr>
          <w:rFonts w:ascii="Times New Roman" w:eastAsia="SimSun" w:hAnsi="Times New Roman"/>
          <w:sz w:val="24"/>
          <w:szCs w:val="24"/>
          <w:lang w:eastAsia="ru-RU"/>
        </w:rPr>
        <w:t>следующие направления:</w:t>
      </w:r>
      <w:r w:rsidRPr="009C1F02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</w:p>
    <w:p w:rsidR="009C1F02" w:rsidRPr="009C1F02" w:rsidRDefault="009C1F02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C1F02">
        <w:rPr>
          <w:rFonts w:ascii="Times New Roman" w:eastAsia="SimSun" w:hAnsi="Times New Roman"/>
          <w:sz w:val="24"/>
          <w:szCs w:val="24"/>
          <w:lang w:eastAsia="ru-RU"/>
        </w:rPr>
        <w:t>1. Улучшение условий ведения пр</w:t>
      </w:r>
      <w:r w:rsidR="00A32A17">
        <w:rPr>
          <w:rFonts w:ascii="Times New Roman" w:eastAsia="SimSun" w:hAnsi="Times New Roman"/>
          <w:sz w:val="24"/>
          <w:szCs w:val="24"/>
          <w:lang w:eastAsia="ru-RU"/>
        </w:rPr>
        <w:t>едпринимательской деятельности;</w:t>
      </w:r>
    </w:p>
    <w:p w:rsidR="009C1F02" w:rsidRPr="009C1F02" w:rsidRDefault="009C1F02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C1F02">
        <w:rPr>
          <w:rFonts w:ascii="Times New Roman" w:eastAsia="SimSun" w:hAnsi="Times New Roman"/>
          <w:sz w:val="24"/>
          <w:szCs w:val="24"/>
          <w:lang w:eastAsia="ru-RU"/>
        </w:rPr>
        <w:t>2. Расширение доступа субъектов МСП к финансовым ресурсам, в том чи</w:t>
      </w:r>
      <w:r w:rsidR="00A32A17">
        <w:rPr>
          <w:rFonts w:ascii="Times New Roman" w:eastAsia="SimSun" w:hAnsi="Times New Roman"/>
          <w:sz w:val="24"/>
          <w:szCs w:val="24"/>
          <w:lang w:eastAsia="ru-RU"/>
        </w:rPr>
        <w:t>сле к льготному финансированию;</w:t>
      </w:r>
    </w:p>
    <w:p w:rsidR="009C1F02" w:rsidRPr="009C1F02" w:rsidRDefault="009C1F02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C1F02">
        <w:rPr>
          <w:rFonts w:ascii="Times New Roman" w:eastAsia="SimSun" w:hAnsi="Times New Roman"/>
          <w:sz w:val="24"/>
          <w:szCs w:val="24"/>
          <w:lang w:eastAsia="ru-RU"/>
        </w:rPr>
        <w:t xml:space="preserve">3. Акселерация субъектов малого </w:t>
      </w:r>
      <w:r w:rsidR="00A32A17">
        <w:rPr>
          <w:rFonts w:ascii="Times New Roman" w:eastAsia="SimSun" w:hAnsi="Times New Roman"/>
          <w:sz w:val="24"/>
          <w:szCs w:val="24"/>
          <w:lang w:eastAsia="ru-RU"/>
        </w:rPr>
        <w:t>и среднего предпринимательства;</w:t>
      </w:r>
    </w:p>
    <w:p w:rsidR="009C1F02" w:rsidRPr="009C1F02" w:rsidRDefault="009C1F02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C1F02">
        <w:rPr>
          <w:rFonts w:ascii="Times New Roman" w:eastAsia="SimSun" w:hAnsi="Times New Roman"/>
          <w:sz w:val="24"/>
          <w:szCs w:val="24"/>
          <w:lang w:eastAsia="ru-RU"/>
        </w:rPr>
        <w:t xml:space="preserve">4. Создание системы поддержки фермеров </w:t>
      </w:r>
      <w:r w:rsidR="00A32A17">
        <w:rPr>
          <w:rFonts w:ascii="Times New Roman" w:eastAsia="SimSun" w:hAnsi="Times New Roman"/>
          <w:sz w:val="24"/>
          <w:szCs w:val="24"/>
          <w:lang w:eastAsia="ru-RU"/>
        </w:rPr>
        <w:t>и развитие сельской кооперации;</w:t>
      </w:r>
    </w:p>
    <w:p w:rsidR="009C1F02" w:rsidRPr="009C1F02" w:rsidRDefault="009C1F02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C1F02">
        <w:rPr>
          <w:rFonts w:ascii="Times New Roman" w:eastAsia="SimSun" w:hAnsi="Times New Roman"/>
          <w:sz w:val="24"/>
          <w:szCs w:val="24"/>
          <w:lang w:eastAsia="ru-RU"/>
        </w:rPr>
        <w:t>5. Популяризация предпринимательства.</w:t>
      </w:r>
    </w:p>
    <w:p w:rsidR="009C1F02" w:rsidRDefault="009C1F02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C1F02">
        <w:rPr>
          <w:rFonts w:ascii="Times New Roman" w:eastAsia="SimSun" w:hAnsi="Times New Roman"/>
          <w:sz w:val="24"/>
          <w:szCs w:val="24"/>
          <w:lang w:eastAsia="ru-RU"/>
        </w:rPr>
        <w:t>Национальный проект отвечает ключевым задачам по обеспечению достижения показателя увеличения ч</w:t>
      </w:r>
      <w:r w:rsidR="002526D4">
        <w:rPr>
          <w:rFonts w:ascii="Times New Roman" w:eastAsia="SimSun" w:hAnsi="Times New Roman"/>
          <w:sz w:val="24"/>
          <w:szCs w:val="24"/>
          <w:lang w:eastAsia="ru-RU"/>
        </w:rPr>
        <w:t xml:space="preserve">исленности </w:t>
      </w:r>
      <w:proofErr w:type="gramStart"/>
      <w:r w:rsidR="002526D4">
        <w:rPr>
          <w:rFonts w:ascii="Times New Roman" w:eastAsia="SimSun" w:hAnsi="Times New Roman"/>
          <w:sz w:val="24"/>
          <w:szCs w:val="24"/>
          <w:lang w:eastAsia="ru-RU"/>
        </w:rPr>
        <w:t>занятых</w:t>
      </w:r>
      <w:proofErr w:type="gramEnd"/>
      <w:r w:rsidR="002526D4">
        <w:rPr>
          <w:rFonts w:ascii="Times New Roman" w:eastAsia="SimSun" w:hAnsi="Times New Roman"/>
          <w:sz w:val="24"/>
          <w:szCs w:val="24"/>
          <w:lang w:eastAsia="ru-RU"/>
        </w:rPr>
        <w:t xml:space="preserve"> в секторе малого и среднего предпринимательства </w:t>
      </w:r>
      <w:r w:rsidR="00C57161">
        <w:rPr>
          <w:rFonts w:ascii="Times New Roman" w:eastAsia="SimSun" w:hAnsi="Times New Roman"/>
          <w:sz w:val="24"/>
          <w:szCs w:val="24"/>
          <w:lang w:eastAsia="ru-RU"/>
        </w:rPr>
        <w:t xml:space="preserve"> к 2024 году. Увеличению средней</w:t>
      </w:r>
      <w:r w:rsidRPr="009C1F02">
        <w:rPr>
          <w:rFonts w:ascii="Times New Roman" w:eastAsia="SimSun" w:hAnsi="Times New Roman"/>
          <w:sz w:val="24"/>
          <w:szCs w:val="24"/>
          <w:lang w:eastAsia="ru-RU"/>
        </w:rPr>
        <w:t xml:space="preserve"> продолжительность жизни предприятий малого и среднего бизнеса с 5 лет сегодня до 6-7 лет в 2024 году. Наряду с масштабной программой по предоставлению доступа к льготному кредитованию, предлагается дальше развивать микрофинансирование, лизинг и запустить альтернативные источники финансирования, в том числе </w:t>
      </w:r>
      <w:proofErr w:type="spellStart"/>
      <w:r w:rsidRPr="009C1F02">
        <w:rPr>
          <w:rFonts w:ascii="Times New Roman" w:eastAsia="SimSun" w:hAnsi="Times New Roman"/>
          <w:sz w:val="24"/>
          <w:szCs w:val="24"/>
          <w:lang w:eastAsia="ru-RU"/>
        </w:rPr>
        <w:t>крауд</w:t>
      </w:r>
      <w:r w:rsidR="00611138">
        <w:rPr>
          <w:rFonts w:ascii="Times New Roman" w:eastAsia="SimSun" w:hAnsi="Times New Roman"/>
          <w:sz w:val="24"/>
          <w:szCs w:val="24"/>
          <w:lang w:eastAsia="ru-RU"/>
        </w:rPr>
        <w:t>фандинг</w:t>
      </w:r>
      <w:proofErr w:type="spellEnd"/>
      <w:r w:rsidR="00611138">
        <w:rPr>
          <w:rFonts w:ascii="Times New Roman" w:eastAsia="SimSun" w:hAnsi="Times New Roman"/>
          <w:sz w:val="24"/>
          <w:szCs w:val="24"/>
          <w:lang w:eastAsia="ru-RU"/>
        </w:rPr>
        <w:t xml:space="preserve"> и биржевые инструменты.</w:t>
      </w:r>
      <w:r w:rsidR="008673B5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</w:p>
    <w:p w:rsidR="00241BE4" w:rsidRPr="009C1F02" w:rsidRDefault="00241BE4" w:rsidP="007027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4F5736" w:rsidRPr="0056734E" w:rsidRDefault="009C4D05" w:rsidP="00FE339F">
      <w:pPr>
        <w:pStyle w:val="a7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F5736">
        <w:rPr>
          <w:rFonts w:ascii="Times New Roman" w:eastAsiaTheme="minorHAnsi" w:hAnsi="Times New Roman"/>
          <w:b/>
          <w:bCs/>
          <w:sz w:val="28"/>
          <w:szCs w:val="28"/>
        </w:rPr>
        <w:t>Фонд</w:t>
      </w:r>
      <w:r w:rsidR="00336B7C" w:rsidRPr="004F5736">
        <w:rPr>
          <w:rFonts w:ascii="Times New Roman" w:eastAsiaTheme="minorHAnsi" w:hAnsi="Times New Roman"/>
          <w:b/>
          <w:bCs/>
          <w:sz w:val="28"/>
          <w:szCs w:val="28"/>
        </w:rPr>
        <w:t xml:space="preserve"> в</w:t>
      </w:r>
      <w:r w:rsidR="00617C96">
        <w:rPr>
          <w:rFonts w:ascii="Times New Roman" w:eastAsiaTheme="minorHAnsi" w:hAnsi="Times New Roman"/>
          <w:b/>
          <w:bCs/>
          <w:sz w:val="28"/>
          <w:szCs w:val="28"/>
        </w:rPr>
        <w:t xml:space="preserve"> структуре поддержки  субъектов МСП</w:t>
      </w:r>
      <w:r w:rsidR="00642BCC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4F5736" w:rsidRPr="004F5736" w:rsidRDefault="004F5736" w:rsidP="00702713">
      <w:pPr>
        <w:spacing w:after="100" w:afterAutospacing="1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F5736">
        <w:rPr>
          <w:rFonts w:ascii="Times New Roman" w:eastAsiaTheme="minorHAnsi" w:hAnsi="Times New Roman"/>
          <w:sz w:val="24"/>
          <w:szCs w:val="24"/>
        </w:rPr>
        <w:t>Реализация такой меры поддержки как предоставление  поручительств и (или) независимых гарантий по обязательствам субъектов малого и сре</w:t>
      </w:r>
      <w:r w:rsidR="00241BE4">
        <w:rPr>
          <w:rFonts w:ascii="Times New Roman" w:eastAsiaTheme="minorHAnsi" w:hAnsi="Times New Roman"/>
          <w:sz w:val="24"/>
          <w:szCs w:val="24"/>
        </w:rPr>
        <w:t>днего предпринимательства</w:t>
      </w:r>
      <w:r w:rsidRPr="004F5736">
        <w:rPr>
          <w:rFonts w:ascii="Times New Roman" w:eastAsiaTheme="minorHAnsi" w:hAnsi="Times New Roman"/>
          <w:sz w:val="24"/>
          <w:szCs w:val="24"/>
        </w:rPr>
        <w:t xml:space="preserve"> реализуется в </w:t>
      </w:r>
      <w:r w:rsidR="00241BE4">
        <w:rPr>
          <w:rFonts w:ascii="Times New Roman" w:eastAsiaTheme="minorHAnsi" w:hAnsi="Times New Roman"/>
          <w:sz w:val="24"/>
          <w:szCs w:val="24"/>
        </w:rPr>
        <w:t xml:space="preserve">Камчатском </w:t>
      </w:r>
      <w:r w:rsidRPr="004F5736">
        <w:rPr>
          <w:rFonts w:ascii="Times New Roman" w:eastAsiaTheme="minorHAnsi" w:hAnsi="Times New Roman"/>
          <w:sz w:val="24"/>
          <w:szCs w:val="24"/>
        </w:rPr>
        <w:t>крае через  Гарантийный фонд развития предпринимательства Камчатского края (далее – Фонд). Фонд создан на основании распоряжения Правительства Камчатского края от 18.11.2010 № 565-РП.</w:t>
      </w:r>
      <w:r w:rsidR="0070271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4F5736">
        <w:rPr>
          <w:rFonts w:ascii="Times New Roman" w:eastAsiaTheme="minorHAnsi" w:hAnsi="Times New Roman"/>
          <w:sz w:val="24"/>
          <w:szCs w:val="24"/>
        </w:rPr>
        <w:t xml:space="preserve">Фонд является некоммерческой организацией,  в </w:t>
      </w:r>
      <w:r w:rsidRPr="004F5736">
        <w:rPr>
          <w:rFonts w:ascii="Times New Roman" w:eastAsiaTheme="minorHAnsi" w:hAnsi="Times New Roman"/>
          <w:sz w:val="24"/>
          <w:szCs w:val="24"/>
        </w:rPr>
        <w:lastRenderedPageBreak/>
        <w:t>организационно - правовой форме фонда, образованной в целях обеспечение доступа субъектов МСП и организаций, образующих инфраструктуру поддержки субъектов МСП, к кредитным и иным финансовым ресурсам, развития системы гарантий (поручительств) по обязательствам субъектов МСП организаций, образующих инфраструктуру поддержки субъектов  МСП, основанных на кредитных договорах, договорах займа и банковской гарантии.</w:t>
      </w:r>
      <w:proofErr w:type="gramEnd"/>
    </w:p>
    <w:p w:rsidR="004F5736" w:rsidRPr="004F5736" w:rsidRDefault="004F5736" w:rsidP="00702713">
      <w:pPr>
        <w:spacing w:after="100" w:afterAutospacing="1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F5736">
        <w:rPr>
          <w:rFonts w:ascii="Times New Roman" w:eastAsiaTheme="minorHAnsi" w:hAnsi="Times New Roman"/>
          <w:b/>
          <w:sz w:val="24"/>
          <w:szCs w:val="24"/>
        </w:rPr>
        <w:t>Основной задачей  Фонда является</w:t>
      </w:r>
      <w:r w:rsidR="00BF2DF5">
        <w:rPr>
          <w:rFonts w:ascii="Times New Roman" w:eastAsiaTheme="minorHAnsi" w:hAnsi="Times New Roman"/>
          <w:sz w:val="24"/>
          <w:szCs w:val="24"/>
        </w:rPr>
        <w:t xml:space="preserve"> содействие </w:t>
      </w:r>
      <w:r w:rsidRPr="004F5736">
        <w:rPr>
          <w:rFonts w:ascii="Times New Roman" w:eastAsiaTheme="minorHAnsi" w:hAnsi="Times New Roman"/>
          <w:sz w:val="24"/>
          <w:szCs w:val="24"/>
        </w:rPr>
        <w:t xml:space="preserve">субъектам малого и среднего предпринимательства в получении необходимого им финансирования путем предоставления поручительства по кредитным договорам, договорам займа и банковской гарантии. Предоставление  поручительств  по обязательствам субъектов МСП  перед финансовыми  организациями, направлено на повышение эффективности  финансово-кредитной поддержки  малого и среднего бизнеса, создание  благоприятных условий для кредитования предприятий края. </w:t>
      </w:r>
    </w:p>
    <w:p w:rsidR="004F5736" w:rsidRPr="00617C96" w:rsidRDefault="00617C96" w:rsidP="00617C96">
      <w:pPr>
        <w:spacing w:line="360" w:lineRule="auto"/>
        <w:ind w:firstLine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</w:t>
      </w:r>
      <w:r w:rsidR="004F5736" w:rsidRPr="00617C96">
        <w:rPr>
          <w:rFonts w:ascii="Times New Roman" w:eastAsiaTheme="minorHAnsi" w:hAnsi="Times New Roman"/>
          <w:b/>
          <w:sz w:val="24"/>
          <w:szCs w:val="24"/>
        </w:rPr>
        <w:t>Основными направлениями  деятельности Фонда являются:</w:t>
      </w:r>
    </w:p>
    <w:p w:rsidR="004F5736" w:rsidRPr="004F5736" w:rsidRDefault="004F5736" w:rsidP="00702713">
      <w:pPr>
        <w:spacing w:line="36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F5736">
        <w:rPr>
          <w:rFonts w:ascii="Times New Roman" w:eastAsiaTheme="minorHAnsi" w:hAnsi="Times New Roman"/>
          <w:sz w:val="24"/>
          <w:szCs w:val="24"/>
        </w:rPr>
        <w:t>предоставление  гарантий (поручительств) по обязательствам (кредитам, займам, банковским гарантиям) субъектов МСП  и организаций, образующих инфраструктуру поддержки субъектов МСП;</w:t>
      </w:r>
    </w:p>
    <w:p w:rsidR="004F5736" w:rsidRPr="004F5736" w:rsidRDefault="004F5736" w:rsidP="00702713">
      <w:pPr>
        <w:spacing w:line="36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F5736">
        <w:rPr>
          <w:rFonts w:ascii="Times New Roman" w:eastAsiaTheme="minorHAnsi" w:hAnsi="Times New Roman"/>
          <w:sz w:val="24"/>
          <w:szCs w:val="24"/>
        </w:rPr>
        <w:t>финансовое обеспечение реализации программ, проектов и мероприятий в сфере поддержки малого и среднего предпринимательства на территории Камчатского края;</w:t>
      </w:r>
    </w:p>
    <w:p w:rsidR="004F5736" w:rsidRDefault="004F5736" w:rsidP="00702713">
      <w:pPr>
        <w:spacing w:line="36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F5736">
        <w:rPr>
          <w:rFonts w:ascii="Times New Roman" w:eastAsiaTheme="minorHAnsi" w:hAnsi="Times New Roman"/>
          <w:sz w:val="24"/>
          <w:szCs w:val="24"/>
        </w:rPr>
        <w:t>участие в разработке и реализации краевых и муниципальных программ развития и поддержки малого и среднего предпринимательства, проектов в области малого и среднего предпринимательства, развития конкуренции, насыщения товарного рынка, создания новых рабочих мест.</w:t>
      </w:r>
    </w:p>
    <w:p w:rsidR="00702713" w:rsidRPr="00241BE4" w:rsidRDefault="00702713" w:rsidP="007027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BE4">
        <w:rPr>
          <w:rFonts w:ascii="Times New Roman" w:hAnsi="Times New Roman"/>
          <w:sz w:val="24"/>
          <w:szCs w:val="24"/>
        </w:rPr>
        <w:t>Фонд не получает прибыли для целей ее распределения и увеличения стоимости бизнеса. Прибыль Фонда используется для увеличения гарантийного капитала и увеличения объемов предоставления поручительств.</w:t>
      </w:r>
    </w:p>
    <w:p w:rsidR="00702713" w:rsidRPr="00241BE4" w:rsidRDefault="00702713" w:rsidP="007027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BE4">
        <w:rPr>
          <w:rFonts w:ascii="Times New Roman" w:hAnsi="Times New Roman"/>
          <w:sz w:val="24"/>
          <w:szCs w:val="24"/>
        </w:rPr>
        <w:t>Фонд преследует цель получения максимального дохода для увеличения объема гарантийных обязательств, формирования резервов и исполнения в полном объеме своих обязательств по заключенным договорам поручительства.</w:t>
      </w:r>
    </w:p>
    <w:p w:rsidR="00702713" w:rsidRPr="00241BE4" w:rsidRDefault="00702713" w:rsidP="007027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BE4">
        <w:rPr>
          <w:rFonts w:ascii="Times New Roman" w:hAnsi="Times New Roman"/>
          <w:sz w:val="24"/>
          <w:szCs w:val="24"/>
        </w:rPr>
        <w:t>Фонд обеспечивает сохранность гарантийного капитала, который сформирован за счет средств бюджетов всех уровней, результата от операционной и финансовой деятельности.</w:t>
      </w:r>
    </w:p>
    <w:p w:rsidR="00702713" w:rsidRPr="0056734E" w:rsidRDefault="00702713" w:rsidP="005673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1BE4">
        <w:rPr>
          <w:rFonts w:ascii="Times New Roman" w:hAnsi="Times New Roman"/>
          <w:sz w:val="24"/>
          <w:szCs w:val="24"/>
        </w:rPr>
        <w:t>Принцип сохранности и целевого использования средств г</w:t>
      </w:r>
      <w:r w:rsidR="00BF2DF5">
        <w:rPr>
          <w:rFonts w:ascii="Times New Roman" w:hAnsi="Times New Roman"/>
          <w:sz w:val="24"/>
          <w:szCs w:val="24"/>
        </w:rPr>
        <w:t xml:space="preserve">арантийного капитала определяет стратегию </w:t>
      </w:r>
      <w:r w:rsidRPr="00241BE4">
        <w:rPr>
          <w:rFonts w:ascii="Times New Roman" w:hAnsi="Times New Roman"/>
          <w:sz w:val="24"/>
          <w:szCs w:val="24"/>
        </w:rPr>
        <w:t xml:space="preserve"> Фонд</w:t>
      </w:r>
      <w:r w:rsidR="00BF2DF5">
        <w:rPr>
          <w:rFonts w:ascii="Times New Roman" w:hAnsi="Times New Roman"/>
          <w:sz w:val="24"/>
          <w:szCs w:val="24"/>
        </w:rPr>
        <w:t>а в  планировании  и осуществлении текущей деятельности</w:t>
      </w:r>
      <w:r w:rsidRPr="00241BE4">
        <w:rPr>
          <w:rFonts w:ascii="Times New Roman" w:hAnsi="Times New Roman"/>
          <w:sz w:val="24"/>
          <w:szCs w:val="24"/>
        </w:rPr>
        <w:t xml:space="preserve"> с учетом того, что источником исполнения обязательств по выданным поручительствам, пополнения гарантийного капитала, покрытия административно – хозяйственных расходов, покрытия расходов, связанных с обеспечением условий размещения временно свободных </w:t>
      </w:r>
      <w:r w:rsidRPr="00241BE4">
        <w:rPr>
          <w:rFonts w:ascii="Times New Roman" w:hAnsi="Times New Roman"/>
          <w:sz w:val="24"/>
          <w:szCs w:val="24"/>
        </w:rPr>
        <w:lastRenderedPageBreak/>
        <w:t>средств, уплаты налогов являются доходы от размещения временно свободных денежных средств  и вознаграждения от предоставления поручительств.</w:t>
      </w:r>
      <w:proofErr w:type="gramEnd"/>
    </w:p>
    <w:p w:rsidR="004F5736" w:rsidRPr="004F5736" w:rsidRDefault="004F5736" w:rsidP="00702713">
      <w:pPr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F5736">
        <w:rPr>
          <w:rFonts w:ascii="Times New Roman" w:eastAsiaTheme="minorHAnsi" w:hAnsi="Times New Roman"/>
          <w:sz w:val="24"/>
          <w:szCs w:val="24"/>
        </w:rPr>
        <w:t>По состоянию на 01.01.2019 года  уровень капитализации  Фонда составил -   346 056,28 тысяч рублей.  Увеличение средств гарантийного капитала осуществляется за счет вознаграждения за предоставление поручительств субъектам МСП  и  доходов от размещенных в депозитах  средств  Фонда в кредитных организациях.</w:t>
      </w:r>
    </w:p>
    <w:p w:rsidR="004F5736" w:rsidRDefault="004F5736" w:rsidP="00702713">
      <w:pPr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F5736">
        <w:rPr>
          <w:rFonts w:ascii="Times New Roman" w:eastAsiaTheme="minorHAnsi" w:hAnsi="Times New Roman"/>
          <w:sz w:val="24"/>
          <w:szCs w:val="24"/>
        </w:rPr>
        <w:t xml:space="preserve">Портфель поручительств Гарантийного фонда начал формироваться в  2010 году. По состоянию на 01.01.2019 года за весь период деятельности Фонд предоставил 354 поручительства на сумму 1 576,7  млн. рублей, что позволило привлечь в сферу малого и среднего бизнеса края кредитов в размере 4 439,3 млн. рублей.  </w:t>
      </w:r>
    </w:p>
    <w:p w:rsidR="00241BE4" w:rsidRDefault="00241BE4" w:rsidP="00702713">
      <w:pPr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241BE4" w:rsidRDefault="00241BE4" w:rsidP="00702713">
      <w:pPr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241BE4" w:rsidRDefault="00241BE4" w:rsidP="00241BE4">
      <w:pPr>
        <w:spacing w:line="276" w:lineRule="auto"/>
        <w:ind w:firstLine="0"/>
        <w:jc w:val="center"/>
        <w:rPr>
          <w:rFonts w:ascii="Times New Roman" w:eastAsiaTheme="minorHAnsi" w:hAnsi="Times New Roman"/>
          <w:sz w:val="24"/>
          <w:szCs w:val="24"/>
        </w:rPr>
      </w:pPr>
      <w:r w:rsidRPr="00F0767A">
        <w:rPr>
          <w:noProof/>
          <w:color w:val="C4BC96" w:themeColor="background2" w:themeShade="BF"/>
          <w:lang w:eastAsia="ru-RU"/>
        </w:rPr>
        <w:drawing>
          <wp:inline distT="0" distB="0" distL="0" distR="0" wp14:anchorId="4728759D" wp14:editId="7634EE16">
            <wp:extent cx="5939790" cy="3184217"/>
            <wp:effectExtent l="0" t="0" r="2286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1BE4" w:rsidRDefault="00241BE4" w:rsidP="004F5736">
      <w:pPr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241BE4" w:rsidRDefault="00241BE4" w:rsidP="00D51FE8">
      <w:pPr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241BE4" w:rsidRPr="004F5736" w:rsidRDefault="00241BE4" w:rsidP="000B65F2">
      <w:pPr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4F5736" w:rsidRPr="004F5736" w:rsidRDefault="004F5736" w:rsidP="004A5420">
      <w:pPr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F5736">
        <w:rPr>
          <w:rFonts w:ascii="Times New Roman" w:eastAsiaTheme="minorHAnsi" w:hAnsi="Times New Roman"/>
          <w:sz w:val="24"/>
          <w:szCs w:val="24"/>
        </w:rPr>
        <w:t xml:space="preserve">Действующий портфель поручительств по состоянию на 01.01.2019 года составил - 163 поручительства, в объеме 680,6 млн. рублей обеспечивают действующих кредитов на сумму 1 796,9 млн. рублей. </w:t>
      </w:r>
    </w:p>
    <w:p w:rsidR="004F5736" w:rsidRPr="004F5736" w:rsidRDefault="004F5736" w:rsidP="004A5420">
      <w:pPr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F5736">
        <w:rPr>
          <w:rFonts w:ascii="Times New Roman" w:eastAsiaTheme="minorHAnsi" w:hAnsi="Times New Roman"/>
          <w:sz w:val="24"/>
          <w:szCs w:val="24"/>
        </w:rPr>
        <w:t>В настоящее время Фонд предоставляет следующие виды гарантийных продуктов:</w:t>
      </w:r>
    </w:p>
    <w:p w:rsidR="004F5736" w:rsidRPr="004F5736" w:rsidRDefault="004F5736" w:rsidP="004A5420">
      <w:pPr>
        <w:spacing w:line="36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F5736">
        <w:rPr>
          <w:rFonts w:ascii="Times New Roman" w:eastAsiaTheme="minorHAnsi" w:hAnsi="Times New Roman"/>
          <w:sz w:val="24"/>
          <w:szCs w:val="24"/>
        </w:rPr>
        <w:t>«Стандарт» - поручительство для обеспечения кредитов/займов;</w:t>
      </w:r>
    </w:p>
    <w:p w:rsidR="004F5736" w:rsidRPr="004F5736" w:rsidRDefault="004F5736" w:rsidP="004A5420">
      <w:pPr>
        <w:spacing w:line="36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F5736">
        <w:rPr>
          <w:rFonts w:ascii="Times New Roman" w:eastAsiaTheme="minorHAnsi" w:hAnsi="Times New Roman"/>
          <w:sz w:val="24"/>
          <w:szCs w:val="24"/>
        </w:rPr>
        <w:t>«Гарант» - поручительство для обеспечения банковской гарантии;</w:t>
      </w:r>
    </w:p>
    <w:p w:rsidR="00357D58" w:rsidRPr="00DB5207" w:rsidRDefault="004F5736" w:rsidP="004A5420">
      <w:pPr>
        <w:spacing w:line="36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F5736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4F5736">
        <w:rPr>
          <w:rFonts w:ascii="Times New Roman" w:eastAsiaTheme="minorHAnsi" w:hAnsi="Times New Roman"/>
          <w:sz w:val="24"/>
          <w:szCs w:val="24"/>
        </w:rPr>
        <w:t>Согарантия</w:t>
      </w:r>
      <w:proofErr w:type="spellEnd"/>
      <w:r w:rsidRPr="004F5736">
        <w:rPr>
          <w:rFonts w:ascii="Times New Roman" w:eastAsiaTheme="minorHAnsi" w:hAnsi="Times New Roman"/>
          <w:sz w:val="24"/>
          <w:szCs w:val="24"/>
        </w:rPr>
        <w:t xml:space="preserve">» - поручительство, выдаваемое совместно с прямой гарантией Корпорации МСП/ МСП </w:t>
      </w:r>
      <w:r w:rsidRPr="00DB5207">
        <w:rPr>
          <w:rFonts w:ascii="Times New Roman" w:eastAsiaTheme="minorHAnsi" w:hAnsi="Times New Roman"/>
          <w:sz w:val="24"/>
          <w:szCs w:val="24"/>
        </w:rPr>
        <w:t>Банка.</w:t>
      </w:r>
    </w:p>
    <w:p w:rsidR="005129AF" w:rsidRDefault="00526CCB" w:rsidP="005129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20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Стратегическая цель развития Фонда </w:t>
      </w:r>
      <w:r w:rsidRPr="00DB5207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5129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129AF" w:rsidRPr="00D51F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</w:t>
      </w:r>
      <w:r w:rsidR="005129AF">
        <w:rPr>
          <w:rFonts w:ascii="Times New Roman" w:eastAsia="Times New Roman" w:hAnsi="Times New Roman"/>
          <w:sz w:val="24"/>
          <w:szCs w:val="24"/>
          <w:lang w:eastAsia="ru-RU"/>
        </w:rPr>
        <w:t xml:space="preserve">ах своей деятельности </w:t>
      </w:r>
      <w:r w:rsidR="005129AF" w:rsidRPr="00D51FE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стремиться развивать Национальную гарантийную систему поддержки МСП</w:t>
      </w:r>
      <w:r w:rsidR="005129A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Федерации,</w:t>
      </w:r>
      <w:r w:rsidR="005129AF" w:rsidRPr="00D51F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9AF" w:rsidRPr="00D51F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путем максимального удовлетворения потребностей субъектов МСП в кредитных и иных</w:t>
      </w:r>
      <w:r w:rsidR="005129AF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финансовых ресурсах, увеличивать</w:t>
      </w:r>
      <w:r w:rsidR="005129AF" w:rsidRPr="00D51FE8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5129AF">
        <w:rPr>
          <w:rFonts w:ascii="Times New Roman" w:eastAsia="Times New Roman" w:hAnsi="Times New Roman"/>
          <w:sz w:val="24"/>
          <w:szCs w:val="24"/>
          <w:lang w:eastAsia="ru-RU"/>
        </w:rPr>
        <w:t>бъемы предоставленных</w:t>
      </w:r>
      <w:r w:rsidR="005129AF" w:rsidRPr="00D51FE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поручительств</w:t>
      </w:r>
      <w:r w:rsidR="005129AF">
        <w:rPr>
          <w:rFonts w:ascii="Times New Roman" w:eastAsia="Times New Roman" w:hAnsi="Times New Roman"/>
          <w:sz w:val="24"/>
          <w:szCs w:val="24"/>
          <w:lang w:eastAsia="ru-RU"/>
        </w:rPr>
        <w:t xml:space="preserve">/гарантий  и соответственно способствовать </w:t>
      </w:r>
      <w:r w:rsidR="005129AF" w:rsidRPr="00D51FE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росту рынка кредитования МСП в Камчатском крае.</w:t>
      </w:r>
    </w:p>
    <w:p w:rsidR="00DB5207" w:rsidRDefault="00526CCB" w:rsidP="00BF2DF5">
      <w:pPr>
        <w:spacing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B520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8441A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Реализации Стратегии развития Фонда будут способствовать  </w:t>
      </w:r>
      <w:r w:rsidRPr="00DB5207">
        <w:rPr>
          <w:rFonts w:ascii="Times New Roman" w:eastAsiaTheme="minorEastAsia" w:hAnsi="Times New Roman"/>
          <w:sz w:val="24"/>
          <w:szCs w:val="24"/>
          <w:lang w:eastAsia="ru-RU"/>
        </w:rPr>
        <w:t>увеличение колич</w:t>
      </w:r>
      <w:r w:rsidR="00DB5207" w:rsidRPr="00DB5207">
        <w:rPr>
          <w:rFonts w:ascii="Times New Roman" w:eastAsiaTheme="minorEastAsia" w:hAnsi="Times New Roman"/>
          <w:sz w:val="24"/>
          <w:szCs w:val="24"/>
          <w:lang w:eastAsia="ru-RU"/>
        </w:rPr>
        <w:t xml:space="preserve">ества предпринимателей получивших финансовые ресурсы с помощью гарантийной поддержки, формирование в предпринимательской среде  понимания о работе «кредитно-гарантийного» механизма, расширение информированности  </w:t>
      </w:r>
      <w:r w:rsidRPr="00DB5207">
        <w:rPr>
          <w:rFonts w:ascii="Times New Roman" w:eastAsiaTheme="minorEastAsia" w:hAnsi="Times New Roman"/>
          <w:sz w:val="24"/>
          <w:szCs w:val="24"/>
          <w:lang w:eastAsia="ru-RU"/>
        </w:rPr>
        <w:t xml:space="preserve"> о деятельности фонда и </w:t>
      </w:r>
      <w:r w:rsidR="00DB5207">
        <w:rPr>
          <w:rFonts w:ascii="Times New Roman" w:eastAsiaTheme="minorEastAsia" w:hAnsi="Times New Roman"/>
          <w:sz w:val="24"/>
          <w:szCs w:val="24"/>
          <w:lang w:eastAsia="ru-RU"/>
        </w:rPr>
        <w:t xml:space="preserve">как следствие </w:t>
      </w:r>
      <w:r w:rsidR="00DB5207" w:rsidRPr="00DB5207">
        <w:rPr>
          <w:rFonts w:ascii="Times New Roman" w:eastAsiaTheme="minorEastAsia" w:hAnsi="Times New Roman"/>
          <w:sz w:val="24"/>
          <w:szCs w:val="24"/>
          <w:lang w:eastAsia="ru-RU"/>
        </w:rPr>
        <w:t xml:space="preserve">рост </w:t>
      </w:r>
      <w:r w:rsidR="00DB5207">
        <w:rPr>
          <w:rFonts w:ascii="Times New Roman" w:eastAsiaTheme="minorEastAsia" w:hAnsi="Times New Roman"/>
          <w:sz w:val="24"/>
          <w:szCs w:val="24"/>
          <w:lang w:eastAsia="ru-RU"/>
        </w:rPr>
        <w:t>доверия к Фонду, как организации осуществляющей государственную поддержку субъектов МСП</w:t>
      </w:r>
      <w:r w:rsidR="005129A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A5420" w:rsidRPr="00642BCC" w:rsidRDefault="009C414B" w:rsidP="00FE339F">
      <w:pPr>
        <w:pStyle w:val="a7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2BCC">
        <w:rPr>
          <w:rFonts w:ascii="Times New Roman" w:eastAsia="MS Gothic" w:hAnsi="Times New Roman"/>
          <w:b/>
          <w:bCs/>
          <w:sz w:val="28"/>
          <w:szCs w:val="28"/>
        </w:rPr>
        <w:t>Основное направление стратегического развития</w:t>
      </w:r>
      <w:r w:rsidR="00A848DB" w:rsidRPr="00642BCC">
        <w:rPr>
          <w:rFonts w:ascii="Times New Roman" w:eastAsia="MS Gothic" w:hAnsi="Times New Roman"/>
          <w:b/>
          <w:bCs/>
          <w:sz w:val="28"/>
          <w:szCs w:val="28"/>
        </w:rPr>
        <w:t xml:space="preserve"> Фонда.</w:t>
      </w:r>
    </w:p>
    <w:p w:rsidR="006462F3" w:rsidRPr="004A5420" w:rsidRDefault="00801572" w:rsidP="004A54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420">
        <w:rPr>
          <w:rFonts w:ascii="Times New Roman" w:eastAsia="Times New Roman" w:hAnsi="Times New Roman"/>
          <w:sz w:val="24"/>
          <w:szCs w:val="24"/>
          <w:lang w:eastAsia="ru-RU"/>
        </w:rPr>
        <w:t>Фонд стремится быть общепризнанным и надежным партнером финансовых организаций, чьим приоритетом является заемное финансирование (в том числе кредитование) сектора малого и среднего предпринимательства в Камчатском крае.</w:t>
      </w:r>
      <w:r w:rsidR="00212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420">
        <w:rPr>
          <w:rFonts w:ascii="Times New Roman" w:eastAsia="Times New Roman" w:hAnsi="Times New Roman"/>
          <w:sz w:val="24"/>
          <w:szCs w:val="24"/>
          <w:lang w:eastAsia="ru-RU"/>
        </w:rPr>
        <w:t>Основное стратегическое направление развития – максимальное удовлетворение потребности субъектов МСП в кредитных ресурсах, рост предоставления поручительств темпом, соответствующим росту рынка кредитования субъектов МСП в Камчатском крае.</w:t>
      </w:r>
      <w:r w:rsidR="004A54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439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</w:t>
      </w:r>
      <w:r w:rsidR="006462F3" w:rsidRPr="00357D58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Фонда является - </w:t>
      </w:r>
      <w:r w:rsidR="006462F3" w:rsidRPr="00357D58">
        <w:rPr>
          <w:rFonts w:ascii="Times New Roman" w:hAnsi="Times New Roman"/>
          <w:sz w:val="24"/>
          <w:szCs w:val="24"/>
        </w:rPr>
        <w:t>качественно управляя финансовыми рисками и гарантийным капиталом, наращивать объемы предоставления поручительств малому и среднему предпринимательству Камчатского края, предлагая новые гарантийные продукты в ответ на потребности предпринимателей и  партнеров</w:t>
      </w:r>
      <w:r w:rsidR="006462F3" w:rsidRPr="0082189F">
        <w:rPr>
          <w:rFonts w:ascii="Times New Roman" w:hAnsi="Times New Roman"/>
          <w:sz w:val="24"/>
          <w:szCs w:val="24"/>
        </w:rPr>
        <w:t>.</w:t>
      </w:r>
    </w:p>
    <w:p w:rsidR="00F71CB2" w:rsidRPr="0082189F" w:rsidRDefault="006462F3" w:rsidP="004A5420">
      <w:pPr>
        <w:spacing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2189F">
        <w:rPr>
          <w:rFonts w:ascii="Times New Roman" w:eastAsia="Arial Unicode MS" w:hAnsi="Times New Roman"/>
          <w:sz w:val="24"/>
          <w:szCs w:val="24"/>
          <w:lang w:eastAsia="ru-RU"/>
        </w:rPr>
        <w:t>Для достижения поставле</w:t>
      </w:r>
      <w:bookmarkStart w:id="1" w:name="_GoBack"/>
      <w:bookmarkEnd w:id="1"/>
      <w:r w:rsidRPr="0082189F">
        <w:rPr>
          <w:rFonts w:ascii="Times New Roman" w:eastAsia="Arial Unicode MS" w:hAnsi="Times New Roman"/>
          <w:sz w:val="24"/>
          <w:szCs w:val="24"/>
          <w:lang w:eastAsia="ru-RU"/>
        </w:rPr>
        <w:t>нной цели Фонд определяет следующие о</w:t>
      </w:r>
      <w:r w:rsidR="00A848DB" w:rsidRPr="0082189F">
        <w:rPr>
          <w:rFonts w:ascii="Times New Roman" w:eastAsia="Arial Unicode MS" w:hAnsi="Times New Roman"/>
          <w:sz w:val="24"/>
          <w:szCs w:val="24"/>
          <w:lang w:eastAsia="ru-RU"/>
        </w:rPr>
        <w:t>сновные стратегические направления</w:t>
      </w:r>
      <w:r w:rsidR="00F71CB2" w:rsidRPr="0082189F">
        <w:rPr>
          <w:rFonts w:ascii="Times New Roman" w:eastAsia="Arial Unicode MS" w:hAnsi="Times New Roman"/>
          <w:sz w:val="24"/>
          <w:szCs w:val="24"/>
          <w:lang w:eastAsia="ru-RU"/>
        </w:rPr>
        <w:t xml:space="preserve"> развития:</w:t>
      </w:r>
    </w:p>
    <w:p w:rsidR="00F71CB2" w:rsidRPr="00357D58" w:rsidRDefault="00F71CB2" w:rsidP="004A542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D58"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для осуществления субъектами малого и среднего предпринимательства в Камчатском крае пр</w:t>
      </w:r>
      <w:r w:rsidR="000F3C43" w:rsidRPr="00357D58">
        <w:rPr>
          <w:rFonts w:ascii="Times New Roman" w:hAnsi="Times New Roman"/>
          <w:sz w:val="24"/>
          <w:szCs w:val="24"/>
          <w:lang w:eastAsia="ru-RU"/>
        </w:rPr>
        <w:t>едпри</w:t>
      </w:r>
      <w:r w:rsidR="000F3C43" w:rsidRPr="00357D58">
        <w:rPr>
          <w:rFonts w:ascii="Times New Roman" w:hAnsi="Times New Roman"/>
          <w:sz w:val="24"/>
          <w:szCs w:val="24"/>
          <w:lang w:eastAsia="ru-RU"/>
        </w:rPr>
        <w:softHyphen/>
        <w:t>нимательской деятельности</w:t>
      </w:r>
      <w:r w:rsidRPr="00357D58">
        <w:rPr>
          <w:rFonts w:ascii="Times New Roman" w:hAnsi="Times New Roman"/>
          <w:sz w:val="24"/>
          <w:szCs w:val="24"/>
          <w:lang w:eastAsia="ru-RU"/>
        </w:rPr>
        <w:t>;</w:t>
      </w:r>
    </w:p>
    <w:p w:rsidR="0048446D" w:rsidRPr="00357D58" w:rsidRDefault="009C414B" w:rsidP="004A542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D58">
        <w:rPr>
          <w:rFonts w:ascii="Times New Roman" w:eastAsia="Arial Unicode MS" w:hAnsi="Times New Roman"/>
          <w:sz w:val="24"/>
          <w:szCs w:val="24"/>
          <w:lang w:eastAsia="ru-RU"/>
        </w:rPr>
        <w:t>максимальное удовлетворение потребности МСП в кредитных ресурсах, рост предоставления поручительств</w:t>
      </w:r>
      <w:r w:rsidR="00F71CB2" w:rsidRPr="00357D58">
        <w:rPr>
          <w:rFonts w:ascii="Times New Roman" w:eastAsia="Arial Unicode MS" w:hAnsi="Times New Roman"/>
          <w:sz w:val="24"/>
          <w:szCs w:val="24"/>
          <w:lang w:eastAsia="ru-RU"/>
        </w:rPr>
        <w:t>;</w:t>
      </w:r>
      <w:r w:rsidR="00F71CB2" w:rsidRPr="00357D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00E4B" w:rsidRPr="00357D58" w:rsidRDefault="00A848DB" w:rsidP="004A542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D58">
        <w:rPr>
          <w:rFonts w:ascii="Times New Roman" w:eastAsiaTheme="minorHAnsi" w:hAnsi="Times New Roman"/>
          <w:sz w:val="24"/>
          <w:szCs w:val="24"/>
        </w:rPr>
        <w:t>р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асширение стратегических альянсов с коммерческими</w:t>
      </w:r>
      <w:r w:rsidR="002E10BB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банками, осуществляющими деятельность на</w:t>
      </w:r>
      <w:r w:rsidR="002E10BB" w:rsidRPr="00357D58">
        <w:rPr>
          <w:rFonts w:ascii="Times New Roman" w:eastAsiaTheme="minorHAnsi" w:hAnsi="Times New Roman"/>
          <w:sz w:val="24"/>
          <w:szCs w:val="24"/>
        </w:rPr>
        <w:t xml:space="preserve"> территории Камчатского края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, по всем направлениям</w:t>
      </w:r>
      <w:r w:rsidR="002E10BB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сотрудничества</w:t>
      </w:r>
      <w:r w:rsidR="002E10BB" w:rsidRPr="00357D58">
        <w:rPr>
          <w:rFonts w:ascii="Times New Roman" w:eastAsiaTheme="minorHAnsi" w:hAnsi="Times New Roman"/>
          <w:sz w:val="24"/>
          <w:szCs w:val="24"/>
        </w:rPr>
        <w:t>;</w:t>
      </w:r>
    </w:p>
    <w:p w:rsidR="00D00E4B" w:rsidRPr="00357D58" w:rsidRDefault="00A848DB" w:rsidP="004A542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D58">
        <w:rPr>
          <w:rFonts w:ascii="Times New Roman" w:eastAsiaTheme="minorHAnsi" w:hAnsi="Times New Roman"/>
          <w:sz w:val="24"/>
          <w:szCs w:val="24"/>
        </w:rPr>
        <w:t>р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асширение деятельности фонда через предоставление</w:t>
      </w:r>
      <w:r w:rsidR="00DA1573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поручительств</w:t>
      </w:r>
      <w:r w:rsidRPr="00357D58">
        <w:rPr>
          <w:rFonts w:ascii="Times New Roman" w:eastAsiaTheme="minorHAnsi" w:hAnsi="Times New Roman"/>
          <w:sz w:val="24"/>
          <w:szCs w:val="24"/>
        </w:rPr>
        <w:t xml:space="preserve"> субъектам МСП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 xml:space="preserve"> в случае приобретения</w:t>
      </w:r>
      <w:r w:rsidR="00DA1573" w:rsidRPr="00357D58">
        <w:rPr>
          <w:rFonts w:ascii="Times New Roman" w:eastAsiaTheme="minorHAnsi" w:hAnsi="Times New Roman"/>
          <w:sz w:val="24"/>
          <w:szCs w:val="24"/>
        </w:rPr>
        <w:t xml:space="preserve"> банковской гарантии:</w:t>
      </w:r>
    </w:p>
    <w:p w:rsidR="00D00E4B" w:rsidRPr="00357D58" w:rsidRDefault="00A848DB" w:rsidP="004A542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D58">
        <w:rPr>
          <w:rFonts w:ascii="Times New Roman" w:eastAsiaTheme="minorHAnsi" w:hAnsi="Times New Roman"/>
          <w:sz w:val="24"/>
          <w:szCs w:val="24"/>
        </w:rPr>
        <w:t>в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ведение преференций для предприятий МСП,</w:t>
      </w:r>
      <w:r w:rsidR="00DA1573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модернизирующих производства, и предприятий</w:t>
      </w:r>
      <w:r w:rsidR="00DA1573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инновационно</w:t>
      </w:r>
      <w:r w:rsidR="00DA1573" w:rsidRPr="00357D58">
        <w:rPr>
          <w:rFonts w:ascii="Times New Roman" w:eastAsiaTheme="minorHAnsi" w:hAnsi="Times New Roman"/>
          <w:sz w:val="24"/>
          <w:szCs w:val="24"/>
        </w:rPr>
        <w:t>го сегмента;</w:t>
      </w:r>
    </w:p>
    <w:p w:rsidR="00D00E4B" w:rsidRPr="00357D58" w:rsidRDefault="00A848DB" w:rsidP="004A542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D58">
        <w:rPr>
          <w:rFonts w:ascii="Times New Roman" w:eastAsiaTheme="minorHAnsi" w:hAnsi="Times New Roman"/>
          <w:sz w:val="24"/>
          <w:szCs w:val="24"/>
        </w:rPr>
        <w:t>у</w:t>
      </w:r>
      <w:r w:rsidR="00DA1573" w:rsidRPr="00357D58">
        <w:rPr>
          <w:rFonts w:ascii="Times New Roman" w:eastAsiaTheme="minorHAnsi" w:hAnsi="Times New Roman"/>
          <w:sz w:val="24"/>
          <w:szCs w:val="24"/>
        </w:rPr>
        <w:t xml:space="preserve">величение </w:t>
      </w:r>
      <w:r w:rsidRPr="00357D58">
        <w:rPr>
          <w:rFonts w:ascii="Times New Roman" w:eastAsiaTheme="minorHAnsi" w:hAnsi="Times New Roman"/>
          <w:sz w:val="24"/>
          <w:szCs w:val="24"/>
        </w:rPr>
        <w:t xml:space="preserve">капитализация Фонда за счет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 xml:space="preserve"> прибыли, полученной от</w:t>
      </w:r>
      <w:r w:rsidR="00DA1573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 xml:space="preserve">размещения </w:t>
      </w:r>
      <w:r w:rsidRPr="00357D58">
        <w:rPr>
          <w:rFonts w:ascii="Times New Roman" w:eastAsiaTheme="minorHAnsi" w:hAnsi="Times New Roman"/>
          <w:sz w:val="24"/>
          <w:szCs w:val="24"/>
        </w:rPr>
        <w:t xml:space="preserve">средств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во вкладах (депозитах)</w:t>
      </w:r>
      <w:r w:rsidR="00DA1573" w:rsidRPr="00357D58">
        <w:rPr>
          <w:rFonts w:ascii="Times New Roman" w:eastAsiaTheme="minorHAnsi" w:hAnsi="Times New Roman"/>
          <w:sz w:val="24"/>
          <w:szCs w:val="24"/>
        </w:rPr>
        <w:t>;</w:t>
      </w:r>
    </w:p>
    <w:p w:rsidR="00D00E4B" w:rsidRPr="00357D58" w:rsidRDefault="00A848DB" w:rsidP="004A542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D58">
        <w:rPr>
          <w:rFonts w:ascii="Times New Roman" w:eastAsiaTheme="minorHAnsi" w:hAnsi="Times New Roman"/>
          <w:sz w:val="24"/>
          <w:szCs w:val="24"/>
        </w:rPr>
        <w:t>п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овышение квалификации сотрудников Фонда</w:t>
      </w:r>
      <w:r w:rsidR="00DA1573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посредством их</w:t>
      </w:r>
      <w:r w:rsidR="00DA1573" w:rsidRPr="00357D58">
        <w:rPr>
          <w:rFonts w:ascii="Times New Roman" w:eastAsiaTheme="minorHAnsi" w:hAnsi="Times New Roman"/>
          <w:sz w:val="24"/>
          <w:szCs w:val="24"/>
        </w:rPr>
        <w:t xml:space="preserve"> участия в семинарах, курсах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переподготовки и</w:t>
      </w:r>
      <w:r w:rsidR="00DA1573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повышения квалификации</w:t>
      </w:r>
      <w:r w:rsidR="00DA1573" w:rsidRPr="00357D58">
        <w:rPr>
          <w:rFonts w:ascii="Times New Roman" w:eastAsiaTheme="minorHAnsi" w:hAnsi="Times New Roman"/>
          <w:sz w:val="24"/>
          <w:szCs w:val="24"/>
        </w:rPr>
        <w:t>;</w:t>
      </w:r>
    </w:p>
    <w:p w:rsidR="00D00E4B" w:rsidRPr="00357D58" w:rsidRDefault="00A848DB" w:rsidP="004A542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D58">
        <w:rPr>
          <w:rFonts w:ascii="Times New Roman" w:eastAsiaTheme="minorHAnsi" w:hAnsi="Times New Roman"/>
          <w:sz w:val="24"/>
          <w:szCs w:val="24"/>
        </w:rPr>
        <w:lastRenderedPageBreak/>
        <w:t>и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зучение опыта отечественных и зарубежных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гарантийных организаций с целью внедрения лучших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практик в деятельность Фонда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>;</w:t>
      </w:r>
    </w:p>
    <w:p w:rsidR="00D00E4B" w:rsidRPr="00357D58" w:rsidRDefault="00A848DB" w:rsidP="004A542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D58">
        <w:rPr>
          <w:rFonts w:ascii="Times New Roman" w:eastAsiaTheme="minorHAnsi" w:hAnsi="Times New Roman"/>
          <w:sz w:val="24"/>
          <w:szCs w:val="24"/>
        </w:rPr>
        <w:t>м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ониторинг бизнес-процессов с целью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совершенствования работы Фонда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>;</w:t>
      </w:r>
    </w:p>
    <w:p w:rsidR="00A25EBF" w:rsidRPr="00357D58" w:rsidRDefault="00A848DB" w:rsidP="004A542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7D58">
        <w:rPr>
          <w:rFonts w:ascii="Times New Roman" w:eastAsiaTheme="minorHAnsi" w:hAnsi="Times New Roman"/>
          <w:sz w:val="24"/>
          <w:szCs w:val="24"/>
        </w:rPr>
        <w:t>усовершен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>ствование системы   взыскания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 xml:space="preserve"> сумм, выплаченных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Фондом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>;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00E4B" w:rsidRPr="00357D58" w:rsidRDefault="00A848DB" w:rsidP="004A542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7D58">
        <w:rPr>
          <w:rFonts w:ascii="Times New Roman" w:eastAsiaTheme="minorHAnsi" w:hAnsi="Times New Roman"/>
          <w:sz w:val="24"/>
          <w:szCs w:val="24"/>
        </w:rPr>
        <w:t>п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ополнение материально-технической базы Фонда по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мере необходимости, включая приобретение помещения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>;</w:t>
      </w:r>
    </w:p>
    <w:p w:rsidR="00A25EBF" w:rsidRPr="00357D58" w:rsidRDefault="00A848DB" w:rsidP="004A542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7D58">
        <w:rPr>
          <w:rFonts w:ascii="Times New Roman" w:eastAsiaTheme="minorHAnsi" w:hAnsi="Times New Roman"/>
          <w:sz w:val="24"/>
          <w:szCs w:val="24"/>
        </w:rPr>
        <w:t>р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 xml:space="preserve">азвитие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 xml:space="preserve"> концепции информационно-рекламной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 xml:space="preserve">кампании по продвижению услуг 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 xml:space="preserve">Фонда; </w:t>
      </w:r>
    </w:p>
    <w:p w:rsidR="00D00E4B" w:rsidRPr="00357D58" w:rsidRDefault="00A848DB" w:rsidP="004A542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7D58">
        <w:rPr>
          <w:rFonts w:ascii="Times New Roman" w:eastAsiaTheme="minorHAnsi" w:hAnsi="Times New Roman"/>
          <w:sz w:val="24"/>
          <w:szCs w:val="24"/>
        </w:rPr>
        <w:t>о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рганизация и проведение мероприятий с финансовыми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организациями, направленных на популяризацию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деятельности Фонда, укрепление его положительного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имиджа</w:t>
      </w:r>
      <w:r w:rsidR="00A25EBF" w:rsidRPr="00357D58">
        <w:rPr>
          <w:rFonts w:ascii="Times New Roman" w:eastAsiaTheme="minorHAnsi" w:hAnsi="Times New Roman"/>
          <w:sz w:val="24"/>
          <w:szCs w:val="24"/>
        </w:rPr>
        <w:t>;</w:t>
      </w:r>
    </w:p>
    <w:p w:rsidR="00D00E4B" w:rsidRPr="00357D58" w:rsidRDefault="00A848DB" w:rsidP="004A542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7D58">
        <w:rPr>
          <w:rFonts w:ascii="Times New Roman" w:eastAsiaTheme="minorHAnsi" w:hAnsi="Times New Roman"/>
          <w:sz w:val="24"/>
          <w:szCs w:val="24"/>
        </w:rPr>
        <w:t>у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частия Фонда в общественной жизни</w:t>
      </w:r>
      <w:r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D00E4B" w:rsidRPr="00357D58">
        <w:rPr>
          <w:rFonts w:ascii="Times New Roman" w:eastAsiaTheme="minorHAnsi" w:hAnsi="Times New Roman"/>
          <w:sz w:val="24"/>
          <w:szCs w:val="24"/>
        </w:rPr>
        <w:t>бизнес-сообщества</w:t>
      </w:r>
      <w:proofErr w:type="gramEnd"/>
      <w:r w:rsidR="00D00E4B" w:rsidRPr="00357D58">
        <w:rPr>
          <w:rFonts w:ascii="Times New Roman" w:eastAsiaTheme="minorHAnsi" w:hAnsi="Times New Roman"/>
          <w:sz w:val="24"/>
          <w:szCs w:val="24"/>
        </w:rPr>
        <w:t xml:space="preserve"> посредством проведения и</w:t>
      </w:r>
      <w:r w:rsidR="00D07A1E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посещения совместных мероприятий, реализации</w:t>
      </w:r>
      <w:r w:rsidR="00D07A1E" w:rsidRPr="00357D58">
        <w:rPr>
          <w:rFonts w:ascii="Times New Roman" w:eastAsiaTheme="minorHAnsi" w:hAnsi="Times New Roman"/>
          <w:sz w:val="24"/>
          <w:szCs w:val="24"/>
        </w:rPr>
        <w:t xml:space="preserve"> </w:t>
      </w:r>
      <w:r w:rsidR="00D00E4B" w:rsidRPr="00357D58">
        <w:rPr>
          <w:rFonts w:ascii="Times New Roman" w:eastAsiaTheme="minorHAnsi" w:hAnsi="Times New Roman"/>
          <w:sz w:val="24"/>
          <w:szCs w:val="24"/>
        </w:rPr>
        <w:t>региональных</w:t>
      </w:r>
      <w:r w:rsidR="00A67BE3" w:rsidRPr="00357D58">
        <w:rPr>
          <w:rFonts w:ascii="Times New Roman" w:eastAsiaTheme="minorHAnsi" w:hAnsi="Times New Roman"/>
          <w:sz w:val="24"/>
          <w:szCs w:val="24"/>
        </w:rPr>
        <w:t xml:space="preserve"> программ</w:t>
      </w:r>
      <w:r w:rsidR="00D07A1E" w:rsidRPr="00357D58">
        <w:rPr>
          <w:rFonts w:ascii="Times New Roman" w:eastAsiaTheme="minorHAnsi" w:hAnsi="Times New Roman"/>
          <w:sz w:val="24"/>
          <w:szCs w:val="24"/>
        </w:rPr>
        <w:t>.</w:t>
      </w:r>
    </w:p>
    <w:p w:rsidR="0082189F" w:rsidRPr="0082189F" w:rsidRDefault="0082189F" w:rsidP="00357D58">
      <w:pPr>
        <w:pStyle w:val="a7"/>
        <w:ind w:left="780"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A04AC0" w:rsidRDefault="00FE339F" w:rsidP="00357D58">
      <w:pPr>
        <w:widowControl w:val="0"/>
        <w:autoSpaceDE w:val="0"/>
        <w:autoSpaceDN w:val="0"/>
        <w:adjustRightInd w:val="0"/>
        <w:ind w:firstLine="4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5</w:t>
      </w:r>
      <w:r w:rsidR="00357D58" w:rsidRPr="00357D5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. </w:t>
      </w:r>
      <w:r w:rsidR="00357D58">
        <w:rPr>
          <w:rFonts w:ascii="Times New Roman" w:eastAsiaTheme="minorEastAsia" w:hAnsi="Times New Roman"/>
          <w:b/>
          <w:sz w:val="28"/>
          <w:szCs w:val="28"/>
          <w:lang w:eastAsia="ru-RU"/>
        </w:rPr>
        <w:t>Ключевые</w:t>
      </w:r>
      <w:r w:rsidR="00A04AC0" w:rsidRPr="00357D5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показателям</w:t>
      </w:r>
      <w:r w:rsidR="0082189F" w:rsidRPr="00357D5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и эффективности </w:t>
      </w:r>
      <w:r w:rsidR="00F77D67">
        <w:rPr>
          <w:rFonts w:ascii="Times New Roman" w:eastAsiaTheme="minorEastAsia" w:hAnsi="Times New Roman"/>
          <w:b/>
          <w:sz w:val="28"/>
          <w:szCs w:val="28"/>
          <w:lang w:eastAsia="ru-RU"/>
        </w:rPr>
        <w:t>реализации С</w:t>
      </w:r>
      <w:r w:rsidR="00AE5928">
        <w:rPr>
          <w:rFonts w:ascii="Times New Roman" w:eastAsiaTheme="minorEastAsia" w:hAnsi="Times New Roman"/>
          <w:b/>
          <w:sz w:val="28"/>
          <w:szCs w:val="28"/>
          <w:lang w:eastAsia="ru-RU"/>
        </w:rPr>
        <w:t>тратегии</w:t>
      </w:r>
      <w:r w:rsidR="00357D58" w:rsidRPr="00357D58">
        <w:rPr>
          <w:rFonts w:ascii="Times New Roman" w:eastAsiaTheme="minorEastAsia" w:hAnsi="Times New Roman"/>
          <w:b/>
          <w:sz w:val="28"/>
          <w:szCs w:val="28"/>
          <w:lang w:eastAsia="ru-RU"/>
        </w:rPr>
        <w:t>.</w:t>
      </w:r>
    </w:p>
    <w:p w:rsidR="00827ECA" w:rsidRDefault="00827ECA" w:rsidP="00357D58">
      <w:pPr>
        <w:widowControl w:val="0"/>
        <w:autoSpaceDE w:val="0"/>
        <w:autoSpaceDN w:val="0"/>
        <w:adjustRightInd w:val="0"/>
        <w:ind w:firstLine="4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83210" w:rsidRPr="002279A6" w:rsidRDefault="00D83210" w:rsidP="002279A6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39">
        <w:rPr>
          <w:rFonts w:ascii="Times New Roman" w:hAnsi="Times New Roman"/>
          <w:sz w:val="24"/>
          <w:szCs w:val="24"/>
        </w:rPr>
        <w:t xml:space="preserve">На плановый период настоящей </w:t>
      </w:r>
      <w:r>
        <w:rPr>
          <w:rFonts w:ascii="Times New Roman" w:hAnsi="Times New Roman"/>
          <w:sz w:val="24"/>
          <w:szCs w:val="24"/>
        </w:rPr>
        <w:t>Стратегии</w:t>
      </w:r>
      <w:r w:rsidRPr="00814B39">
        <w:rPr>
          <w:rFonts w:ascii="Times New Roman" w:hAnsi="Times New Roman"/>
          <w:sz w:val="24"/>
          <w:szCs w:val="24"/>
        </w:rPr>
        <w:t xml:space="preserve"> устанавливаются следующие ключевые показатели эффективности </w:t>
      </w:r>
      <w:r>
        <w:rPr>
          <w:rFonts w:ascii="Times New Roman" w:hAnsi="Times New Roman"/>
          <w:sz w:val="24"/>
          <w:szCs w:val="24"/>
        </w:rPr>
        <w:t>деятельности Фонда</w:t>
      </w:r>
      <w:r w:rsidRPr="00814B39">
        <w:rPr>
          <w:rFonts w:ascii="Times New Roman" w:hAnsi="Times New Roman"/>
          <w:sz w:val="24"/>
          <w:szCs w:val="24"/>
        </w:rPr>
        <w:t>:</w:t>
      </w:r>
    </w:p>
    <w:p w:rsidR="00EA02B3" w:rsidRPr="00B0028A" w:rsidRDefault="00AE5928" w:rsidP="00EA02B3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28A">
        <w:rPr>
          <w:rFonts w:ascii="Times New Roman" w:hAnsi="Times New Roman"/>
          <w:sz w:val="24"/>
          <w:szCs w:val="24"/>
        </w:rPr>
        <w:t>1.</w:t>
      </w:r>
      <w:r w:rsidR="0011358C" w:rsidRPr="00B0028A">
        <w:rPr>
          <w:rFonts w:ascii="Times New Roman" w:hAnsi="Times New Roman"/>
          <w:sz w:val="24"/>
          <w:szCs w:val="24"/>
        </w:rPr>
        <w:t xml:space="preserve"> </w:t>
      </w:r>
      <w:r w:rsidR="00BB0628" w:rsidRPr="00B0028A">
        <w:rPr>
          <w:rFonts w:ascii="Times New Roman" w:hAnsi="Times New Roman"/>
          <w:sz w:val="24"/>
          <w:szCs w:val="24"/>
        </w:rPr>
        <w:t xml:space="preserve">  </w:t>
      </w:r>
      <w:r w:rsidR="00EA02B3"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конс</w:t>
      </w:r>
      <w:r w:rsidR="002279A6">
        <w:rPr>
          <w:rFonts w:ascii="Times New Roman" w:eastAsia="Times New Roman" w:hAnsi="Times New Roman"/>
          <w:bCs/>
          <w:sz w:val="24"/>
          <w:szCs w:val="24"/>
          <w:lang w:eastAsia="ru-RU"/>
        </w:rPr>
        <w:t>олидированного объема гарантийной</w:t>
      </w:r>
      <w:r w:rsidR="00EA02B3"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поддержки, оказанной субъектам МСП в рамках Национальной гарантийной системы в размере 1 950 млн. рублей, в том числе:</w:t>
      </w:r>
    </w:p>
    <w:p w:rsidR="00EA02B3" w:rsidRPr="00B0028A" w:rsidRDefault="00EA02B3" w:rsidP="00EA02B3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>- в 2019 году – 300, 0 млн. рублей;</w:t>
      </w:r>
    </w:p>
    <w:p w:rsidR="00EA02B3" w:rsidRPr="00B0028A" w:rsidRDefault="00EA02B3" w:rsidP="00EA02B3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>- в 2020 году – 310,0 млн. рублей;</w:t>
      </w:r>
    </w:p>
    <w:p w:rsidR="00EA02B3" w:rsidRPr="00B0028A" w:rsidRDefault="00EA02B3" w:rsidP="00EA02B3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>- в 2021 году – 320,0 млн. рублей;</w:t>
      </w:r>
    </w:p>
    <w:p w:rsidR="00EA02B3" w:rsidRPr="00B0028A" w:rsidRDefault="00EA02B3" w:rsidP="00EA02B3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>- в 2022 году – 330,0 млн. рублей;</w:t>
      </w:r>
    </w:p>
    <w:p w:rsidR="00EA02B3" w:rsidRPr="00B0028A" w:rsidRDefault="00EA02B3" w:rsidP="00EA02B3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>- в 2023 году – 340,0 млн. рублей;</w:t>
      </w:r>
    </w:p>
    <w:p w:rsidR="00EA02B3" w:rsidRDefault="00EA02B3" w:rsidP="00AB34FF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>- в 2024 году – 350,0 млн. рублей.</w:t>
      </w:r>
    </w:p>
    <w:p w:rsidR="002279A6" w:rsidRDefault="002279A6" w:rsidP="00AB34FF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279A6" w:rsidRDefault="002279A6" w:rsidP="00AB34FF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Обеспечение объема финансовой поддержки, оказанной субъектам МСП, при гарантийной поддержке Гарантийного фонда Камчатского края:</w:t>
      </w:r>
    </w:p>
    <w:p w:rsidR="002279A6" w:rsidRPr="00B0028A" w:rsidRDefault="002279A6" w:rsidP="002279A6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2019 году – 776 201, 0 тыс</w:t>
      </w:r>
      <w:r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>. рублей;</w:t>
      </w:r>
    </w:p>
    <w:p w:rsidR="002279A6" w:rsidRPr="00B0028A" w:rsidRDefault="002279A6" w:rsidP="002279A6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 2020 году – 767 435,68 тыс</w:t>
      </w:r>
      <w:r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>. рублей;</w:t>
      </w:r>
    </w:p>
    <w:p w:rsidR="002279A6" w:rsidRPr="00B0028A" w:rsidRDefault="002279A6" w:rsidP="002279A6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 2021 году – 766 775,92 тыс</w:t>
      </w:r>
      <w:r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>. рублей;</w:t>
      </w:r>
    </w:p>
    <w:p w:rsidR="002279A6" w:rsidRPr="00B0028A" w:rsidRDefault="002279A6" w:rsidP="002279A6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 2022 году – 789 257,83 тыс.</w:t>
      </w:r>
      <w:r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рублей;</w:t>
      </w:r>
    </w:p>
    <w:p w:rsidR="002279A6" w:rsidRPr="00B0028A" w:rsidRDefault="002279A6" w:rsidP="002279A6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 2023 году – 804 476,69 тыс. </w:t>
      </w:r>
      <w:r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рублей;</w:t>
      </w:r>
    </w:p>
    <w:p w:rsidR="002279A6" w:rsidRPr="002279A6" w:rsidRDefault="002279A6" w:rsidP="002279A6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 2024 году – 771 928,67 тыс.</w:t>
      </w:r>
      <w:r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рублей.</w:t>
      </w:r>
    </w:p>
    <w:p w:rsidR="006B2AE1" w:rsidRDefault="004127F0" w:rsidP="00893468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5928" w:rsidRPr="00B0028A">
        <w:rPr>
          <w:rFonts w:ascii="Times New Roman" w:hAnsi="Times New Roman"/>
          <w:sz w:val="24"/>
          <w:szCs w:val="24"/>
        </w:rPr>
        <w:t xml:space="preserve">. </w:t>
      </w:r>
      <w:r w:rsidR="006B2AE1" w:rsidRPr="00B0028A">
        <w:rPr>
          <w:rFonts w:ascii="Times New Roman" w:hAnsi="Times New Roman"/>
          <w:sz w:val="24"/>
          <w:szCs w:val="24"/>
        </w:rPr>
        <w:t xml:space="preserve">Доля кредитов, привлеченных в рамках совместного участия в сделках с Акционерным обществом «Федеральная корпорация по развитию малого и среднего предпринимательства»  и </w:t>
      </w:r>
      <w:r w:rsidR="006B2AE1" w:rsidRPr="00B0028A">
        <w:rPr>
          <w:rFonts w:ascii="Times New Roman" w:hAnsi="Times New Roman"/>
          <w:sz w:val="24"/>
          <w:szCs w:val="24"/>
        </w:rPr>
        <w:lastRenderedPageBreak/>
        <w:t>(или) с Акционерным обществом «Российский Банк поддержки малого и среднего предпринимательства», в действующем портфеле кредитов Фонда – не менее 10%.</w:t>
      </w:r>
    </w:p>
    <w:p w:rsidR="002279A6" w:rsidRDefault="002279A6" w:rsidP="00893468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B34FF" w:rsidRDefault="004127F0" w:rsidP="00AB34FF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AB34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B34FF"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показателя эффективности Фонда  в размере 1,6.</w:t>
      </w:r>
    </w:p>
    <w:p w:rsidR="002279A6" w:rsidRPr="00AB34FF" w:rsidRDefault="002279A6" w:rsidP="00AB34FF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A5C99" w:rsidRDefault="004127F0" w:rsidP="00893468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5C99" w:rsidRPr="00B0028A">
        <w:rPr>
          <w:rFonts w:ascii="Times New Roman" w:hAnsi="Times New Roman"/>
          <w:sz w:val="24"/>
          <w:szCs w:val="24"/>
        </w:rPr>
        <w:t>. Допустимый размер убытков в связи с исполнением обязательств Фондом по договорам поручительства, обеспечивающим исполнение обязательств субъектов МСП и (или) организаций инфраструктуры поддержки,</w:t>
      </w:r>
      <w:r w:rsidR="00EA5C99" w:rsidRPr="00B0028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A5C99" w:rsidRPr="00B0028A">
        <w:rPr>
          <w:rFonts w:ascii="Times New Roman" w:eastAsiaTheme="minorHAnsi" w:hAnsi="Times New Roman"/>
          <w:sz w:val="24"/>
          <w:szCs w:val="24"/>
        </w:rPr>
        <w:t>на уровне просроченной задолженности в общем объеме задолженности по кредитам, предоставленным субъектам МСП (в целом по Российской Федерации)</w:t>
      </w:r>
      <w:r w:rsidR="00777F3C">
        <w:rPr>
          <w:rFonts w:ascii="Times New Roman" w:eastAsiaTheme="minorHAnsi" w:hAnsi="Times New Roman"/>
          <w:sz w:val="24"/>
          <w:szCs w:val="24"/>
        </w:rPr>
        <w:t>.</w:t>
      </w:r>
    </w:p>
    <w:p w:rsidR="00777F3C" w:rsidRPr="00B0028A" w:rsidRDefault="00777F3C" w:rsidP="00893468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A0765F" w:rsidRDefault="004127F0" w:rsidP="00E64E39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6</w:t>
      </w:r>
      <w:r w:rsidR="00EA02B3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.</w:t>
      </w:r>
      <w:r w:rsidR="00EA02B3" w:rsidRPr="00EA02B3">
        <w:rPr>
          <w:rFonts w:ascii="Times New Roman" w:hAnsi="Times New Roman"/>
          <w:sz w:val="24"/>
          <w:szCs w:val="24"/>
        </w:rPr>
        <w:t xml:space="preserve"> </w:t>
      </w:r>
      <w:r w:rsidR="00EA02B3" w:rsidRPr="00B0028A">
        <w:rPr>
          <w:rFonts w:ascii="Times New Roman" w:hAnsi="Times New Roman"/>
          <w:sz w:val="24"/>
          <w:szCs w:val="24"/>
        </w:rPr>
        <w:t>Интегрирование</w:t>
      </w:r>
      <w:r w:rsidR="00EA02B3" w:rsidRPr="00B002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A02B3"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работу Фонда </w:t>
      </w:r>
      <w:r w:rsidR="00EA02B3" w:rsidRPr="00B0028A">
        <w:rPr>
          <w:rFonts w:ascii="Times New Roman" w:eastAsia="Times New Roman" w:hAnsi="Times New Roman"/>
          <w:sz w:val="24"/>
          <w:szCs w:val="24"/>
          <w:lang w:eastAsia="ru-RU"/>
        </w:rPr>
        <w:t xml:space="preserve">  системы </w:t>
      </w:r>
      <w:r w:rsidR="00EA02B3"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EA02B3" w:rsidRPr="00B0028A">
        <w:rPr>
          <w:rFonts w:ascii="Times New Roman" w:eastAsia="Times New Roman" w:hAnsi="Times New Roman"/>
          <w:sz w:val="24"/>
          <w:szCs w:val="24"/>
          <w:lang w:eastAsia="ru-RU"/>
        </w:rPr>
        <w:t>АИС НГС», в целях обеспечения упрощенного доступа в электронном виде для субъектов МСП к мерам государственной поддержки в форме поручительства.</w:t>
      </w:r>
      <w:r w:rsidR="00EA02B3" w:rsidRPr="00B0028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777F3C" w:rsidRPr="00E64E39" w:rsidRDefault="00777F3C" w:rsidP="00E64E39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A0765F" w:rsidRPr="00B0028A" w:rsidRDefault="004127F0" w:rsidP="00893468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A0765F" w:rsidRPr="00B0028A">
        <w:rPr>
          <w:rFonts w:ascii="Times New Roman" w:eastAsia="Times New Roman" w:hAnsi="Times New Roman"/>
          <w:bCs/>
          <w:sz w:val="24"/>
          <w:szCs w:val="24"/>
          <w:lang w:eastAsia="ru-RU"/>
        </w:rPr>
        <w:t>. Внедрение механизма гарантийной поддержки по выпуску ценных бумаг субъектами МСП и выходу их на фондовый рынок.</w:t>
      </w:r>
    </w:p>
    <w:p w:rsidR="003606F2" w:rsidRPr="00B0028A" w:rsidRDefault="003606F2" w:rsidP="002279A6">
      <w:pPr>
        <w:pStyle w:val="3"/>
        <w:shd w:val="clear" w:color="auto" w:fill="FFFFFF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0028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Фонд </w:t>
      </w:r>
      <w:r w:rsidR="002279A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формирует отчетность </w:t>
      </w:r>
      <w:r w:rsidRPr="00B0028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 степени реализа</w:t>
      </w:r>
      <w:r w:rsidR="00B0028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ции настоящей Стратегии по утвержденным формам</w:t>
      </w:r>
      <w:r w:rsidRPr="00B0028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="00B0028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E64E3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порядке и  сроки, установленные нормативными документами, </w:t>
      </w:r>
      <w:r w:rsidR="00B0028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том числе </w:t>
      </w:r>
      <w:r w:rsidRPr="00B0028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E64E3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предусмотренные,</w:t>
      </w:r>
      <w:r w:rsidRPr="00B0028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системой АИС «Мониторинг МСП»</w:t>
      </w:r>
      <w:r w:rsidR="00B0028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F92D81" w:rsidRPr="00B0028A" w:rsidRDefault="00F92D81" w:rsidP="00893468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F92D81" w:rsidRPr="00B0028A" w:rsidSect="002279A6">
      <w:footerReference w:type="default" r:id="rId12"/>
      <w:pgSz w:w="11906" w:h="16838"/>
      <w:pgMar w:top="567" w:right="567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D4" w:rsidRDefault="00272AD4" w:rsidP="002C3F22">
      <w:r>
        <w:separator/>
      </w:r>
    </w:p>
  </w:endnote>
  <w:endnote w:type="continuationSeparator" w:id="0">
    <w:p w:rsidR="00272AD4" w:rsidRDefault="00272AD4" w:rsidP="002C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D4" w:rsidRDefault="00272AD4" w:rsidP="009849AC">
    <w:pPr>
      <w:pStyle w:val="af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72AD4" w:rsidRDefault="00272AD4" w:rsidP="009849AC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D4" w:rsidRDefault="00272AD4" w:rsidP="009849AC">
    <w:pPr>
      <w:pStyle w:val="af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:rsidR="00272AD4" w:rsidRDefault="00272AD4" w:rsidP="009849AC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753595"/>
      <w:docPartObj>
        <w:docPartGallery w:val="Page Numbers (Bottom of Page)"/>
        <w:docPartUnique/>
      </w:docPartObj>
    </w:sdtPr>
    <w:sdtContent>
      <w:p w:rsidR="00272AD4" w:rsidRDefault="00272AD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CC5">
          <w:rPr>
            <w:noProof/>
          </w:rPr>
          <w:t>2</w:t>
        </w:r>
        <w:r>
          <w:fldChar w:fldCharType="end"/>
        </w:r>
      </w:p>
    </w:sdtContent>
  </w:sdt>
  <w:p w:rsidR="00272AD4" w:rsidRDefault="00272AD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D4" w:rsidRDefault="00272AD4" w:rsidP="002C3F22">
      <w:r>
        <w:separator/>
      </w:r>
    </w:p>
  </w:footnote>
  <w:footnote w:type="continuationSeparator" w:id="0">
    <w:p w:rsidR="00272AD4" w:rsidRDefault="00272AD4" w:rsidP="002C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pt;height:19pt;visibility:visible;mso-wrap-style:square" o:bullet="t">
        <v:imagedata r:id="rId1" o:title=""/>
      </v:shape>
    </w:pict>
  </w:numPicBullet>
  <w:abstractNum w:abstractNumId="0">
    <w:nsid w:val="0000000D"/>
    <w:multiLevelType w:val="singleLevel"/>
    <w:tmpl w:val="0000000D"/>
    <w:name w:val="WW8Num19"/>
    <w:lvl w:ilvl="0">
      <w:start w:val="1"/>
      <w:numFmt w:val="decimal"/>
      <w:lvlText w:val="3.2.%1."/>
      <w:lvlJc w:val="left"/>
      <w:pPr>
        <w:tabs>
          <w:tab w:val="num" w:pos="928"/>
        </w:tabs>
        <w:ind w:left="928" w:hanging="360"/>
      </w:pPr>
      <w:rPr>
        <w:b w:val="0"/>
        <w:bCs w:val="0"/>
        <w:i w:val="0"/>
        <w:iCs w:val="0"/>
        <w:color w:val="auto"/>
      </w:rPr>
    </w:lvl>
  </w:abstractNum>
  <w:abstractNum w:abstractNumId="1">
    <w:nsid w:val="03270D80"/>
    <w:multiLevelType w:val="multilevel"/>
    <w:tmpl w:val="3BF21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EE761A"/>
    <w:multiLevelType w:val="multilevel"/>
    <w:tmpl w:val="4C1C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A5275"/>
    <w:multiLevelType w:val="hybridMultilevel"/>
    <w:tmpl w:val="94805B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C736C"/>
    <w:multiLevelType w:val="multilevel"/>
    <w:tmpl w:val="8466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4223B"/>
    <w:multiLevelType w:val="hybridMultilevel"/>
    <w:tmpl w:val="70A27B58"/>
    <w:lvl w:ilvl="0" w:tplc="E1E23A2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9F96CA1"/>
    <w:multiLevelType w:val="hybridMultilevel"/>
    <w:tmpl w:val="737E3A76"/>
    <w:lvl w:ilvl="0" w:tplc="65FC10DE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7">
    <w:nsid w:val="2BBE57A5"/>
    <w:multiLevelType w:val="hybridMultilevel"/>
    <w:tmpl w:val="25BE50D6"/>
    <w:lvl w:ilvl="0" w:tplc="0A8AB61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2421E"/>
    <w:multiLevelType w:val="multilevel"/>
    <w:tmpl w:val="8E3A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365AE"/>
    <w:multiLevelType w:val="multilevel"/>
    <w:tmpl w:val="F39EA6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383C138F"/>
    <w:multiLevelType w:val="hybridMultilevel"/>
    <w:tmpl w:val="0684367A"/>
    <w:lvl w:ilvl="0" w:tplc="4CA02C4E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38FE156B"/>
    <w:multiLevelType w:val="hybridMultilevel"/>
    <w:tmpl w:val="FEAE01FC"/>
    <w:lvl w:ilvl="0" w:tplc="93FA526A">
      <w:numFmt w:val="bullet"/>
      <w:lvlText w:val="•"/>
      <w:lvlJc w:val="left"/>
      <w:pPr>
        <w:ind w:left="116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3FFB4DA7"/>
    <w:multiLevelType w:val="multilevel"/>
    <w:tmpl w:val="784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3371C"/>
    <w:multiLevelType w:val="hybridMultilevel"/>
    <w:tmpl w:val="E574460A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1970FD5"/>
    <w:multiLevelType w:val="hybridMultilevel"/>
    <w:tmpl w:val="09625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64BF5"/>
    <w:multiLevelType w:val="hybridMultilevel"/>
    <w:tmpl w:val="54CEE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D3CB4"/>
    <w:multiLevelType w:val="hybridMultilevel"/>
    <w:tmpl w:val="221CF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F5429C"/>
    <w:multiLevelType w:val="hybridMultilevel"/>
    <w:tmpl w:val="8F9AA22C"/>
    <w:lvl w:ilvl="0" w:tplc="F7D09C1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E16DC"/>
    <w:multiLevelType w:val="multilevel"/>
    <w:tmpl w:val="623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7258E"/>
    <w:multiLevelType w:val="hybridMultilevel"/>
    <w:tmpl w:val="99FE1B2A"/>
    <w:lvl w:ilvl="0" w:tplc="3E2A4FE6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50B903E9"/>
    <w:multiLevelType w:val="multilevel"/>
    <w:tmpl w:val="3C4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F3305"/>
    <w:multiLevelType w:val="hybridMultilevel"/>
    <w:tmpl w:val="F86E3410"/>
    <w:lvl w:ilvl="0" w:tplc="2AA454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B763F9"/>
    <w:multiLevelType w:val="multilevel"/>
    <w:tmpl w:val="0280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98168E"/>
    <w:multiLevelType w:val="singleLevel"/>
    <w:tmpl w:val="D79E77AE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</w:lvl>
  </w:abstractNum>
  <w:abstractNum w:abstractNumId="24">
    <w:nsid w:val="5C6E2F37"/>
    <w:multiLevelType w:val="hybridMultilevel"/>
    <w:tmpl w:val="2048D9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391D3C"/>
    <w:multiLevelType w:val="hybridMultilevel"/>
    <w:tmpl w:val="58E83CA0"/>
    <w:lvl w:ilvl="0" w:tplc="4934E4A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6">
    <w:nsid w:val="684B514B"/>
    <w:multiLevelType w:val="multilevel"/>
    <w:tmpl w:val="D5E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573405"/>
    <w:multiLevelType w:val="hybridMultilevel"/>
    <w:tmpl w:val="B81E0B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6F602E7"/>
    <w:multiLevelType w:val="multilevel"/>
    <w:tmpl w:val="F71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87490"/>
    <w:multiLevelType w:val="hybridMultilevel"/>
    <w:tmpl w:val="BD5ADA4C"/>
    <w:lvl w:ilvl="0" w:tplc="28187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19"/>
  </w:num>
  <w:num w:numId="5">
    <w:abstractNumId w:val="6"/>
  </w:num>
  <w:num w:numId="6">
    <w:abstractNumId w:val="10"/>
  </w:num>
  <w:num w:numId="7">
    <w:abstractNumId w:val="23"/>
  </w:num>
  <w:num w:numId="8">
    <w:abstractNumId w:val="10"/>
  </w:num>
  <w:num w:numId="9">
    <w:abstractNumId w:val="10"/>
  </w:num>
  <w:num w:numId="10">
    <w:abstractNumId w:val="29"/>
  </w:num>
  <w:num w:numId="11">
    <w:abstractNumId w:val="5"/>
  </w:num>
  <w:num w:numId="12">
    <w:abstractNumId w:val="17"/>
  </w:num>
  <w:num w:numId="13">
    <w:abstractNumId w:val="18"/>
  </w:num>
  <w:num w:numId="14">
    <w:abstractNumId w:val="28"/>
  </w:num>
  <w:num w:numId="15">
    <w:abstractNumId w:val="27"/>
  </w:num>
  <w:num w:numId="16">
    <w:abstractNumId w:val="0"/>
  </w:num>
  <w:num w:numId="17">
    <w:abstractNumId w:val="16"/>
  </w:num>
  <w:num w:numId="18">
    <w:abstractNumId w:val="13"/>
  </w:num>
  <w:num w:numId="19">
    <w:abstractNumId w:val="11"/>
  </w:num>
  <w:num w:numId="20">
    <w:abstractNumId w:val="3"/>
  </w:num>
  <w:num w:numId="21">
    <w:abstractNumId w:val="7"/>
  </w:num>
  <w:num w:numId="22">
    <w:abstractNumId w:val="24"/>
  </w:num>
  <w:num w:numId="23">
    <w:abstractNumId w:val="14"/>
  </w:num>
  <w:num w:numId="24">
    <w:abstractNumId w:val="22"/>
  </w:num>
  <w:num w:numId="25">
    <w:abstractNumId w:val="1"/>
  </w:num>
  <w:num w:numId="26">
    <w:abstractNumId w:val="8"/>
  </w:num>
  <w:num w:numId="27">
    <w:abstractNumId w:val="2"/>
  </w:num>
  <w:num w:numId="28">
    <w:abstractNumId w:val="26"/>
  </w:num>
  <w:num w:numId="29">
    <w:abstractNumId w:val="4"/>
  </w:num>
  <w:num w:numId="30">
    <w:abstractNumId w:val="20"/>
  </w:num>
  <w:num w:numId="31">
    <w:abstractNumId w:val="1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B0"/>
    <w:rsid w:val="00000E07"/>
    <w:rsid w:val="00000EE1"/>
    <w:rsid w:val="000013CC"/>
    <w:rsid w:val="0000277E"/>
    <w:rsid w:val="00003423"/>
    <w:rsid w:val="000037AF"/>
    <w:rsid w:val="00003933"/>
    <w:rsid w:val="0000489D"/>
    <w:rsid w:val="00004EB1"/>
    <w:rsid w:val="00004F0B"/>
    <w:rsid w:val="000056BF"/>
    <w:rsid w:val="00005EA3"/>
    <w:rsid w:val="00006DE0"/>
    <w:rsid w:val="00006ED4"/>
    <w:rsid w:val="00007943"/>
    <w:rsid w:val="00011A0E"/>
    <w:rsid w:val="00011BDD"/>
    <w:rsid w:val="00011FFD"/>
    <w:rsid w:val="00012373"/>
    <w:rsid w:val="00014275"/>
    <w:rsid w:val="00014BCF"/>
    <w:rsid w:val="00014EF8"/>
    <w:rsid w:val="00015A3F"/>
    <w:rsid w:val="00015C4E"/>
    <w:rsid w:val="00016D12"/>
    <w:rsid w:val="00017DD3"/>
    <w:rsid w:val="000204B8"/>
    <w:rsid w:val="00020512"/>
    <w:rsid w:val="00020ABA"/>
    <w:rsid w:val="0002119F"/>
    <w:rsid w:val="00022176"/>
    <w:rsid w:val="0002331F"/>
    <w:rsid w:val="000238D9"/>
    <w:rsid w:val="00025017"/>
    <w:rsid w:val="000268A9"/>
    <w:rsid w:val="00027A29"/>
    <w:rsid w:val="00027F9E"/>
    <w:rsid w:val="0003076D"/>
    <w:rsid w:val="00030F9A"/>
    <w:rsid w:val="00031F42"/>
    <w:rsid w:val="00032204"/>
    <w:rsid w:val="00033E00"/>
    <w:rsid w:val="000356EB"/>
    <w:rsid w:val="00036435"/>
    <w:rsid w:val="000368C6"/>
    <w:rsid w:val="00037F36"/>
    <w:rsid w:val="00037F9D"/>
    <w:rsid w:val="000406AE"/>
    <w:rsid w:val="000407F5"/>
    <w:rsid w:val="00040927"/>
    <w:rsid w:val="0004134B"/>
    <w:rsid w:val="000417F5"/>
    <w:rsid w:val="00041C71"/>
    <w:rsid w:val="00042916"/>
    <w:rsid w:val="00042A2A"/>
    <w:rsid w:val="000437FD"/>
    <w:rsid w:val="0004403B"/>
    <w:rsid w:val="0004495E"/>
    <w:rsid w:val="00044A95"/>
    <w:rsid w:val="00045302"/>
    <w:rsid w:val="0004613B"/>
    <w:rsid w:val="00046E8B"/>
    <w:rsid w:val="00047703"/>
    <w:rsid w:val="00050404"/>
    <w:rsid w:val="00051587"/>
    <w:rsid w:val="00051AAA"/>
    <w:rsid w:val="0005313B"/>
    <w:rsid w:val="00054FF7"/>
    <w:rsid w:val="000558AE"/>
    <w:rsid w:val="00057CBF"/>
    <w:rsid w:val="00062E32"/>
    <w:rsid w:val="00064058"/>
    <w:rsid w:val="000640C1"/>
    <w:rsid w:val="000643D6"/>
    <w:rsid w:val="000646E1"/>
    <w:rsid w:val="00065374"/>
    <w:rsid w:val="00066362"/>
    <w:rsid w:val="00066F61"/>
    <w:rsid w:val="0006746A"/>
    <w:rsid w:val="00067C55"/>
    <w:rsid w:val="0007045A"/>
    <w:rsid w:val="000709CC"/>
    <w:rsid w:val="00070E61"/>
    <w:rsid w:val="00070EA8"/>
    <w:rsid w:val="00070F8C"/>
    <w:rsid w:val="0007192C"/>
    <w:rsid w:val="00073355"/>
    <w:rsid w:val="0007376C"/>
    <w:rsid w:val="000740A3"/>
    <w:rsid w:val="00075E14"/>
    <w:rsid w:val="00076063"/>
    <w:rsid w:val="00080269"/>
    <w:rsid w:val="000805E4"/>
    <w:rsid w:val="00081178"/>
    <w:rsid w:val="00081602"/>
    <w:rsid w:val="000816FD"/>
    <w:rsid w:val="000822F5"/>
    <w:rsid w:val="00082A9A"/>
    <w:rsid w:val="00082FF0"/>
    <w:rsid w:val="000830D5"/>
    <w:rsid w:val="0008360B"/>
    <w:rsid w:val="0008594E"/>
    <w:rsid w:val="00087893"/>
    <w:rsid w:val="000878D5"/>
    <w:rsid w:val="00087CD9"/>
    <w:rsid w:val="000907A8"/>
    <w:rsid w:val="00091847"/>
    <w:rsid w:val="00092358"/>
    <w:rsid w:val="00092EE4"/>
    <w:rsid w:val="0009452C"/>
    <w:rsid w:val="00094623"/>
    <w:rsid w:val="00094B9E"/>
    <w:rsid w:val="00094EB4"/>
    <w:rsid w:val="0009506D"/>
    <w:rsid w:val="00095225"/>
    <w:rsid w:val="0009524E"/>
    <w:rsid w:val="0009528D"/>
    <w:rsid w:val="00095340"/>
    <w:rsid w:val="00095909"/>
    <w:rsid w:val="00095EF4"/>
    <w:rsid w:val="00096E26"/>
    <w:rsid w:val="0009796D"/>
    <w:rsid w:val="000A092A"/>
    <w:rsid w:val="000A0C1D"/>
    <w:rsid w:val="000A187F"/>
    <w:rsid w:val="000A1C24"/>
    <w:rsid w:val="000A321C"/>
    <w:rsid w:val="000A3A82"/>
    <w:rsid w:val="000A481F"/>
    <w:rsid w:val="000A51AE"/>
    <w:rsid w:val="000A6288"/>
    <w:rsid w:val="000A6F17"/>
    <w:rsid w:val="000B00D4"/>
    <w:rsid w:val="000B00EF"/>
    <w:rsid w:val="000B139E"/>
    <w:rsid w:val="000B166D"/>
    <w:rsid w:val="000B1CC0"/>
    <w:rsid w:val="000B2D2C"/>
    <w:rsid w:val="000B5780"/>
    <w:rsid w:val="000B65F2"/>
    <w:rsid w:val="000B663F"/>
    <w:rsid w:val="000B7BE2"/>
    <w:rsid w:val="000B7FA0"/>
    <w:rsid w:val="000C115B"/>
    <w:rsid w:val="000C374C"/>
    <w:rsid w:val="000C397E"/>
    <w:rsid w:val="000C4304"/>
    <w:rsid w:val="000C45FD"/>
    <w:rsid w:val="000C46A1"/>
    <w:rsid w:val="000C5034"/>
    <w:rsid w:val="000C57AE"/>
    <w:rsid w:val="000C669D"/>
    <w:rsid w:val="000C7E73"/>
    <w:rsid w:val="000C7FE9"/>
    <w:rsid w:val="000D02AF"/>
    <w:rsid w:val="000D15AE"/>
    <w:rsid w:val="000D1DF8"/>
    <w:rsid w:val="000D1FD0"/>
    <w:rsid w:val="000D2BF4"/>
    <w:rsid w:val="000D2C30"/>
    <w:rsid w:val="000D4FD4"/>
    <w:rsid w:val="000D6045"/>
    <w:rsid w:val="000D6B79"/>
    <w:rsid w:val="000D6EE9"/>
    <w:rsid w:val="000D7E98"/>
    <w:rsid w:val="000E10DD"/>
    <w:rsid w:val="000E22EA"/>
    <w:rsid w:val="000E2839"/>
    <w:rsid w:val="000E2FC1"/>
    <w:rsid w:val="000E31F5"/>
    <w:rsid w:val="000E4CD4"/>
    <w:rsid w:val="000E63B3"/>
    <w:rsid w:val="000E6B4C"/>
    <w:rsid w:val="000E6FE1"/>
    <w:rsid w:val="000F0039"/>
    <w:rsid w:val="000F051E"/>
    <w:rsid w:val="000F0BA0"/>
    <w:rsid w:val="000F103A"/>
    <w:rsid w:val="000F16E3"/>
    <w:rsid w:val="000F38F4"/>
    <w:rsid w:val="000F3C43"/>
    <w:rsid w:val="000F4572"/>
    <w:rsid w:val="000F533B"/>
    <w:rsid w:val="000F5A94"/>
    <w:rsid w:val="000F5CB9"/>
    <w:rsid w:val="000F71CE"/>
    <w:rsid w:val="00100A2B"/>
    <w:rsid w:val="00100D9A"/>
    <w:rsid w:val="00100E99"/>
    <w:rsid w:val="00101991"/>
    <w:rsid w:val="001022B6"/>
    <w:rsid w:val="00102509"/>
    <w:rsid w:val="00102AB4"/>
    <w:rsid w:val="00102BA7"/>
    <w:rsid w:val="00103345"/>
    <w:rsid w:val="00103415"/>
    <w:rsid w:val="00103DF3"/>
    <w:rsid w:val="001046CA"/>
    <w:rsid w:val="00104EDE"/>
    <w:rsid w:val="00105DF9"/>
    <w:rsid w:val="00106945"/>
    <w:rsid w:val="00112A28"/>
    <w:rsid w:val="00112D07"/>
    <w:rsid w:val="00112D55"/>
    <w:rsid w:val="0011358C"/>
    <w:rsid w:val="00114618"/>
    <w:rsid w:val="001148B5"/>
    <w:rsid w:val="0011511A"/>
    <w:rsid w:val="00116001"/>
    <w:rsid w:val="0011672C"/>
    <w:rsid w:val="00117185"/>
    <w:rsid w:val="00120E3D"/>
    <w:rsid w:val="00121E7F"/>
    <w:rsid w:val="00122D77"/>
    <w:rsid w:val="00123939"/>
    <w:rsid w:val="001239C3"/>
    <w:rsid w:val="00124498"/>
    <w:rsid w:val="001261E0"/>
    <w:rsid w:val="0012748F"/>
    <w:rsid w:val="001277AC"/>
    <w:rsid w:val="00130594"/>
    <w:rsid w:val="001314DC"/>
    <w:rsid w:val="00133835"/>
    <w:rsid w:val="0013473B"/>
    <w:rsid w:val="001349DD"/>
    <w:rsid w:val="001350D3"/>
    <w:rsid w:val="00135B37"/>
    <w:rsid w:val="00135E4B"/>
    <w:rsid w:val="0013726F"/>
    <w:rsid w:val="00141067"/>
    <w:rsid w:val="00141CA6"/>
    <w:rsid w:val="0014205D"/>
    <w:rsid w:val="001426C5"/>
    <w:rsid w:val="001439AF"/>
    <w:rsid w:val="00143C8B"/>
    <w:rsid w:val="0015098C"/>
    <w:rsid w:val="00151628"/>
    <w:rsid w:val="00151C0E"/>
    <w:rsid w:val="001539DF"/>
    <w:rsid w:val="0015415F"/>
    <w:rsid w:val="00154CAA"/>
    <w:rsid w:val="0015528A"/>
    <w:rsid w:val="001555E8"/>
    <w:rsid w:val="00155AE7"/>
    <w:rsid w:val="001568A9"/>
    <w:rsid w:val="00157874"/>
    <w:rsid w:val="0016108C"/>
    <w:rsid w:val="001610BE"/>
    <w:rsid w:val="00162457"/>
    <w:rsid w:val="00162C8E"/>
    <w:rsid w:val="00163435"/>
    <w:rsid w:val="00163461"/>
    <w:rsid w:val="001639D6"/>
    <w:rsid w:val="00163D0B"/>
    <w:rsid w:val="001644EE"/>
    <w:rsid w:val="00164C67"/>
    <w:rsid w:val="001650E3"/>
    <w:rsid w:val="00165822"/>
    <w:rsid w:val="00165A8B"/>
    <w:rsid w:val="00165B11"/>
    <w:rsid w:val="0016660D"/>
    <w:rsid w:val="00166E4E"/>
    <w:rsid w:val="00167ACF"/>
    <w:rsid w:val="001718CA"/>
    <w:rsid w:val="00172846"/>
    <w:rsid w:val="00172913"/>
    <w:rsid w:val="001733B7"/>
    <w:rsid w:val="00174244"/>
    <w:rsid w:val="00174823"/>
    <w:rsid w:val="00174EA7"/>
    <w:rsid w:val="00175794"/>
    <w:rsid w:val="00175D90"/>
    <w:rsid w:val="0017645A"/>
    <w:rsid w:val="00176A8D"/>
    <w:rsid w:val="001776E3"/>
    <w:rsid w:val="00181898"/>
    <w:rsid w:val="00181C14"/>
    <w:rsid w:val="0018234E"/>
    <w:rsid w:val="00182C72"/>
    <w:rsid w:val="001830EB"/>
    <w:rsid w:val="0018426B"/>
    <w:rsid w:val="00185226"/>
    <w:rsid w:val="00185F8B"/>
    <w:rsid w:val="00190288"/>
    <w:rsid w:val="00191C9B"/>
    <w:rsid w:val="00194CF9"/>
    <w:rsid w:val="00194D42"/>
    <w:rsid w:val="00196971"/>
    <w:rsid w:val="00196C31"/>
    <w:rsid w:val="00197C58"/>
    <w:rsid w:val="001A04FD"/>
    <w:rsid w:val="001A14A4"/>
    <w:rsid w:val="001A18C6"/>
    <w:rsid w:val="001A1B9F"/>
    <w:rsid w:val="001A1F04"/>
    <w:rsid w:val="001A2915"/>
    <w:rsid w:val="001A2B5C"/>
    <w:rsid w:val="001A2C83"/>
    <w:rsid w:val="001A2F0D"/>
    <w:rsid w:val="001A30A5"/>
    <w:rsid w:val="001A4395"/>
    <w:rsid w:val="001A5E37"/>
    <w:rsid w:val="001A61ED"/>
    <w:rsid w:val="001A6FD6"/>
    <w:rsid w:val="001B0960"/>
    <w:rsid w:val="001B09FF"/>
    <w:rsid w:val="001B109A"/>
    <w:rsid w:val="001B19FD"/>
    <w:rsid w:val="001B1B8B"/>
    <w:rsid w:val="001B2BF9"/>
    <w:rsid w:val="001B3911"/>
    <w:rsid w:val="001B4352"/>
    <w:rsid w:val="001B4C4B"/>
    <w:rsid w:val="001C00E6"/>
    <w:rsid w:val="001C07F3"/>
    <w:rsid w:val="001C08B0"/>
    <w:rsid w:val="001C09B3"/>
    <w:rsid w:val="001C2089"/>
    <w:rsid w:val="001C265B"/>
    <w:rsid w:val="001C42A2"/>
    <w:rsid w:val="001C4340"/>
    <w:rsid w:val="001C4547"/>
    <w:rsid w:val="001C5914"/>
    <w:rsid w:val="001C5B14"/>
    <w:rsid w:val="001C5FD6"/>
    <w:rsid w:val="001C71F1"/>
    <w:rsid w:val="001D0483"/>
    <w:rsid w:val="001D0DDA"/>
    <w:rsid w:val="001D11F5"/>
    <w:rsid w:val="001D1EB5"/>
    <w:rsid w:val="001D241F"/>
    <w:rsid w:val="001D27D8"/>
    <w:rsid w:val="001D4B12"/>
    <w:rsid w:val="001D52F9"/>
    <w:rsid w:val="001D5C5C"/>
    <w:rsid w:val="001D5C9C"/>
    <w:rsid w:val="001D61AF"/>
    <w:rsid w:val="001D62B2"/>
    <w:rsid w:val="001D70CF"/>
    <w:rsid w:val="001D7561"/>
    <w:rsid w:val="001D7798"/>
    <w:rsid w:val="001E0F7B"/>
    <w:rsid w:val="001E1EED"/>
    <w:rsid w:val="001E2F6B"/>
    <w:rsid w:val="001E3180"/>
    <w:rsid w:val="001E32BF"/>
    <w:rsid w:val="001E3F89"/>
    <w:rsid w:val="001E5441"/>
    <w:rsid w:val="001E5693"/>
    <w:rsid w:val="001E6408"/>
    <w:rsid w:val="001E7CF7"/>
    <w:rsid w:val="001F0EC4"/>
    <w:rsid w:val="001F1979"/>
    <w:rsid w:val="001F1DA3"/>
    <w:rsid w:val="001F2DCB"/>
    <w:rsid w:val="001F3771"/>
    <w:rsid w:val="001F5B45"/>
    <w:rsid w:val="001F653D"/>
    <w:rsid w:val="001F6D68"/>
    <w:rsid w:val="00200F4D"/>
    <w:rsid w:val="00201A12"/>
    <w:rsid w:val="00202E24"/>
    <w:rsid w:val="00203810"/>
    <w:rsid w:val="00204185"/>
    <w:rsid w:val="00205F09"/>
    <w:rsid w:val="00206C30"/>
    <w:rsid w:val="00207B8E"/>
    <w:rsid w:val="00210AB9"/>
    <w:rsid w:val="002117D7"/>
    <w:rsid w:val="00212901"/>
    <w:rsid w:val="00212F89"/>
    <w:rsid w:val="00213F76"/>
    <w:rsid w:val="0021473E"/>
    <w:rsid w:val="002166FA"/>
    <w:rsid w:val="0021724A"/>
    <w:rsid w:val="0022089E"/>
    <w:rsid w:val="00221913"/>
    <w:rsid w:val="00221934"/>
    <w:rsid w:val="00221CDE"/>
    <w:rsid w:val="00222CEF"/>
    <w:rsid w:val="00223BB5"/>
    <w:rsid w:val="00223D5A"/>
    <w:rsid w:val="00224438"/>
    <w:rsid w:val="0022472A"/>
    <w:rsid w:val="00227036"/>
    <w:rsid w:val="002271A7"/>
    <w:rsid w:val="002279A6"/>
    <w:rsid w:val="00227A49"/>
    <w:rsid w:val="00227ADA"/>
    <w:rsid w:val="00227C89"/>
    <w:rsid w:val="00230C6A"/>
    <w:rsid w:val="00230FE2"/>
    <w:rsid w:val="00233391"/>
    <w:rsid w:val="00234C94"/>
    <w:rsid w:val="0023656F"/>
    <w:rsid w:val="002366CB"/>
    <w:rsid w:val="00241BE4"/>
    <w:rsid w:val="00242AD5"/>
    <w:rsid w:val="00242B95"/>
    <w:rsid w:val="00243097"/>
    <w:rsid w:val="0024312F"/>
    <w:rsid w:val="0024596E"/>
    <w:rsid w:val="00246874"/>
    <w:rsid w:val="0024784B"/>
    <w:rsid w:val="0025035F"/>
    <w:rsid w:val="00250361"/>
    <w:rsid w:val="0025043A"/>
    <w:rsid w:val="00251627"/>
    <w:rsid w:val="002526D4"/>
    <w:rsid w:val="00252B6E"/>
    <w:rsid w:val="00253DBA"/>
    <w:rsid w:val="00255F17"/>
    <w:rsid w:val="002560D4"/>
    <w:rsid w:val="00256BC7"/>
    <w:rsid w:val="00260A8E"/>
    <w:rsid w:val="002612F5"/>
    <w:rsid w:val="00261FA6"/>
    <w:rsid w:val="00262981"/>
    <w:rsid w:val="00262EEF"/>
    <w:rsid w:val="00263D3F"/>
    <w:rsid w:val="00263D63"/>
    <w:rsid w:val="0026427B"/>
    <w:rsid w:val="00264803"/>
    <w:rsid w:val="002648F6"/>
    <w:rsid w:val="00264E45"/>
    <w:rsid w:val="002653AB"/>
    <w:rsid w:val="00265D6B"/>
    <w:rsid w:val="002667BD"/>
    <w:rsid w:val="0026748F"/>
    <w:rsid w:val="00267DD0"/>
    <w:rsid w:val="002702E5"/>
    <w:rsid w:val="002706CE"/>
    <w:rsid w:val="00270E71"/>
    <w:rsid w:val="00272AD4"/>
    <w:rsid w:val="00272E38"/>
    <w:rsid w:val="00274150"/>
    <w:rsid w:val="002751A2"/>
    <w:rsid w:val="00275279"/>
    <w:rsid w:val="002754B6"/>
    <w:rsid w:val="00275808"/>
    <w:rsid w:val="00276F2C"/>
    <w:rsid w:val="0027795E"/>
    <w:rsid w:val="00280FF2"/>
    <w:rsid w:val="002818C0"/>
    <w:rsid w:val="00281B98"/>
    <w:rsid w:val="002831E5"/>
    <w:rsid w:val="00285500"/>
    <w:rsid w:val="002857B8"/>
    <w:rsid w:val="00286195"/>
    <w:rsid w:val="002866E6"/>
    <w:rsid w:val="0029004B"/>
    <w:rsid w:val="002902F2"/>
    <w:rsid w:val="00290494"/>
    <w:rsid w:val="00290E76"/>
    <w:rsid w:val="00290EBE"/>
    <w:rsid w:val="00291ABA"/>
    <w:rsid w:val="00291F3D"/>
    <w:rsid w:val="002922E6"/>
    <w:rsid w:val="00292429"/>
    <w:rsid w:val="00292ED7"/>
    <w:rsid w:val="002932DB"/>
    <w:rsid w:val="002935A8"/>
    <w:rsid w:val="0029475C"/>
    <w:rsid w:val="00294C5B"/>
    <w:rsid w:val="002958B0"/>
    <w:rsid w:val="002962C2"/>
    <w:rsid w:val="00296749"/>
    <w:rsid w:val="00296854"/>
    <w:rsid w:val="00296ACD"/>
    <w:rsid w:val="00296E9D"/>
    <w:rsid w:val="002976EC"/>
    <w:rsid w:val="00297996"/>
    <w:rsid w:val="002A110D"/>
    <w:rsid w:val="002A20F7"/>
    <w:rsid w:val="002A3066"/>
    <w:rsid w:val="002A3777"/>
    <w:rsid w:val="002A4703"/>
    <w:rsid w:val="002A533E"/>
    <w:rsid w:val="002A56BA"/>
    <w:rsid w:val="002A5F94"/>
    <w:rsid w:val="002A60B2"/>
    <w:rsid w:val="002A6516"/>
    <w:rsid w:val="002A76E3"/>
    <w:rsid w:val="002B055A"/>
    <w:rsid w:val="002B39B7"/>
    <w:rsid w:val="002B3EB4"/>
    <w:rsid w:val="002B4108"/>
    <w:rsid w:val="002B5227"/>
    <w:rsid w:val="002B5704"/>
    <w:rsid w:val="002B6402"/>
    <w:rsid w:val="002B6449"/>
    <w:rsid w:val="002B66FD"/>
    <w:rsid w:val="002B67DD"/>
    <w:rsid w:val="002C00FD"/>
    <w:rsid w:val="002C0126"/>
    <w:rsid w:val="002C0CD6"/>
    <w:rsid w:val="002C161F"/>
    <w:rsid w:val="002C1EBA"/>
    <w:rsid w:val="002C2313"/>
    <w:rsid w:val="002C2387"/>
    <w:rsid w:val="002C2F5D"/>
    <w:rsid w:val="002C32E0"/>
    <w:rsid w:val="002C341E"/>
    <w:rsid w:val="002C3558"/>
    <w:rsid w:val="002C3753"/>
    <w:rsid w:val="002C3F22"/>
    <w:rsid w:val="002C5084"/>
    <w:rsid w:val="002C5A63"/>
    <w:rsid w:val="002C7BA4"/>
    <w:rsid w:val="002D0648"/>
    <w:rsid w:val="002D1933"/>
    <w:rsid w:val="002D3634"/>
    <w:rsid w:val="002D38B6"/>
    <w:rsid w:val="002D410B"/>
    <w:rsid w:val="002D4D69"/>
    <w:rsid w:val="002D528D"/>
    <w:rsid w:val="002D70F7"/>
    <w:rsid w:val="002E0D4C"/>
    <w:rsid w:val="002E10BB"/>
    <w:rsid w:val="002E1EC4"/>
    <w:rsid w:val="002E240B"/>
    <w:rsid w:val="002E3480"/>
    <w:rsid w:val="002E3738"/>
    <w:rsid w:val="002E3C1F"/>
    <w:rsid w:val="002E3C78"/>
    <w:rsid w:val="002E48C8"/>
    <w:rsid w:val="002E54E9"/>
    <w:rsid w:val="002E579C"/>
    <w:rsid w:val="002E5B4C"/>
    <w:rsid w:val="002E79D6"/>
    <w:rsid w:val="002E7ABB"/>
    <w:rsid w:val="002F00F7"/>
    <w:rsid w:val="002F0995"/>
    <w:rsid w:val="002F1D90"/>
    <w:rsid w:val="002F2D71"/>
    <w:rsid w:val="002F338E"/>
    <w:rsid w:val="002F38D0"/>
    <w:rsid w:val="002F4999"/>
    <w:rsid w:val="002F4EF8"/>
    <w:rsid w:val="002F65B2"/>
    <w:rsid w:val="002F6DC1"/>
    <w:rsid w:val="002F72A1"/>
    <w:rsid w:val="002F78FD"/>
    <w:rsid w:val="003002E0"/>
    <w:rsid w:val="003011F9"/>
    <w:rsid w:val="0030269B"/>
    <w:rsid w:val="003027A2"/>
    <w:rsid w:val="003035F6"/>
    <w:rsid w:val="00303626"/>
    <w:rsid w:val="00303AB2"/>
    <w:rsid w:val="00303FC5"/>
    <w:rsid w:val="0030406C"/>
    <w:rsid w:val="00304B45"/>
    <w:rsid w:val="00304B49"/>
    <w:rsid w:val="003067A7"/>
    <w:rsid w:val="00306ACD"/>
    <w:rsid w:val="00306C36"/>
    <w:rsid w:val="003078C5"/>
    <w:rsid w:val="00310B56"/>
    <w:rsid w:val="00312CC5"/>
    <w:rsid w:val="00313E90"/>
    <w:rsid w:val="003143BD"/>
    <w:rsid w:val="00316D72"/>
    <w:rsid w:val="0031708B"/>
    <w:rsid w:val="0031742D"/>
    <w:rsid w:val="00317BCF"/>
    <w:rsid w:val="00317C2E"/>
    <w:rsid w:val="00323390"/>
    <w:rsid w:val="003244C3"/>
    <w:rsid w:val="00324E8D"/>
    <w:rsid w:val="003256F6"/>
    <w:rsid w:val="00325B34"/>
    <w:rsid w:val="003265B3"/>
    <w:rsid w:val="00332511"/>
    <w:rsid w:val="00332638"/>
    <w:rsid w:val="00333204"/>
    <w:rsid w:val="00333770"/>
    <w:rsid w:val="00333D89"/>
    <w:rsid w:val="00334F5A"/>
    <w:rsid w:val="003365E8"/>
    <w:rsid w:val="00336B2D"/>
    <w:rsid w:val="00336B7C"/>
    <w:rsid w:val="00337790"/>
    <w:rsid w:val="00337BCD"/>
    <w:rsid w:val="00340649"/>
    <w:rsid w:val="0034072E"/>
    <w:rsid w:val="00340C38"/>
    <w:rsid w:val="00342B37"/>
    <w:rsid w:val="00342E52"/>
    <w:rsid w:val="00343C04"/>
    <w:rsid w:val="00343DA8"/>
    <w:rsid w:val="003443E5"/>
    <w:rsid w:val="0034444C"/>
    <w:rsid w:val="0034484B"/>
    <w:rsid w:val="00345B7C"/>
    <w:rsid w:val="00346542"/>
    <w:rsid w:val="00347287"/>
    <w:rsid w:val="0034782D"/>
    <w:rsid w:val="00350567"/>
    <w:rsid w:val="0035170E"/>
    <w:rsid w:val="00351889"/>
    <w:rsid w:val="003518A3"/>
    <w:rsid w:val="0035200C"/>
    <w:rsid w:val="00352A87"/>
    <w:rsid w:val="00353B87"/>
    <w:rsid w:val="0035567C"/>
    <w:rsid w:val="00355785"/>
    <w:rsid w:val="00356067"/>
    <w:rsid w:val="003564AD"/>
    <w:rsid w:val="00356599"/>
    <w:rsid w:val="00357D58"/>
    <w:rsid w:val="00357EA3"/>
    <w:rsid w:val="003606F2"/>
    <w:rsid w:val="00360AD3"/>
    <w:rsid w:val="00363DE2"/>
    <w:rsid w:val="00363EE9"/>
    <w:rsid w:val="0036430C"/>
    <w:rsid w:val="0036451A"/>
    <w:rsid w:val="003649C7"/>
    <w:rsid w:val="00364C4B"/>
    <w:rsid w:val="0036576B"/>
    <w:rsid w:val="00366CAD"/>
    <w:rsid w:val="0036761E"/>
    <w:rsid w:val="00367638"/>
    <w:rsid w:val="00367887"/>
    <w:rsid w:val="003728B8"/>
    <w:rsid w:val="00372ABF"/>
    <w:rsid w:val="00373B88"/>
    <w:rsid w:val="003743AF"/>
    <w:rsid w:val="003755A0"/>
    <w:rsid w:val="00375B58"/>
    <w:rsid w:val="00375FAA"/>
    <w:rsid w:val="00377C29"/>
    <w:rsid w:val="003801C8"/>
    <w:rsid w:val="003806AA"/>
    <w:rsid w:val="0038250D"/>
    <w:rsid w:val="00382B9F"/>
    <w:rsid w:val="0038317B"/>
    <w:rsid w:val="00384887"/>
    <w:rsid w:val="00384DF3"/>
    <w:rsid w:val="003850D8"/>
    <w:rsid w:val="003860AA"/>
    <w:rsid w:val="003861EB"/>
    <w:rsid w:val="003878D5"/>
    <w:rsid w:val="0039017F"/>
    <w:rsid w:val="00391A32"/>
    <w:rsid w:val="00391B0B"/>
    <w:rsid w:val="003923E8"/>
    <w:rsid w:val="00392AAC"/>
    <w:rsid w:val="00393F2C"/>
    <w:rsid w:val="00394B3B"/>
    <w:rsid w:val="00395A94"/>
    <w:rsid w:val="0039657F"/>
    <w:rsid w:val="00397FA4"/>
    <w:rsid w:val="003A0BD9"/>
    <w:rsid w:val="003A1097"/>
    <w:rsid w:val="003A1923"/>
    <w:rsid w:val="003A1B62"/>
    <w:rsid w:val="003A1E53"/>
    <w:rsid w:val="003A30CE"/>
    <w:rsid w:val="003A32BD"/>
    <w:rsid w:val="003A4B91"/>
    <w:rsid w:val="003A4D66"/>
    <w:rsid w:val="003A5E2C"/>
    <w:rsid w:val="003A62E8"/>
    <w:rsid w:val="003A6985"/>
    <w:rsid w:val="003A6F2C"/>
    <w:rsid w:val="003A7097"/>
    <w:rsid w:val="003B00C9"/>
    <w:rsid w:val="003B0C95"/>
    <w:rsid w:val="003B1A1D"/>
    <w:rsid w:val="003B27EC"/>
    <w:rsid w:val="003B3CB5"/>
    <w:rsid w:val="003B4764"/>
    <w:rsid w:val="003B4A1E"/>
    <w:rsid w:val="003B4A44"/>
    <w:rsid w:val="003B5D26"/>
    <w:rsid w:val="003B5E17"/>
    <w:rsid w:val="003B64B2"/>
    <w:rsid w:val="003C0195"/>
    <w:rsid w:val="003C0333"/>
    <w:rsid w:val="003C1215"/>
    <w:rsid w:val="003C2128"/>
    <w:rsid w:val="003C2A34"/>
    <w:rsid w:val="003C2A67"/>
    <w:rsid w:val="003C2BB5"/>
    <w:rsid w:val="003C2C97"/>
    <w:rsid w:val="003C4A35"/>
    <w:rsid w:val="003C57DB"/>
    <w:rsid w:val="003C655B"/>
    <w:rsid w:val="003C6E90"/>
    <w:rsid w:val="003C744E"/>
    <w:rsid w:val="003C7F93"/>
    <w:rsid w:val="003D0AC4"/>
    <w:rsid w:val="003D0FA6"/>
    <w:rsid w:val="003D2720"/>
    <w:rsid w:val="003D2A66"/>
    <w:rsid w:val="003D5134"/>
    <w:rsid w:val="003D657C"/>
    <w:rsid w:val="003D6812"/>
    <w:rsid w:val="003D6E90"/>
    <w:rsid w:val="003D7381"/>
    <w:rsid w:val="003D7DDF"/>
    <w:rsid w:val="003E309D"/>
    <w:rsid w:val="003E3361"/>
    <w:rsid w:val="003E3B30"/>
    <w:rsid w:val="003E3E0A"/>
    <w:rsid w:val="003E405F"/>
    <w:rsid w:val="003E4661"/>
    <w:rsid w:val="003E4734"/>
    <w:rsid w:val="003E474B"/>
    <w:rsid w:val="003E58DE"/>
    <w:rsid w:val="003E5911"/>
    <w:rsid w:val="003E5C99"/>
    <w:rsid w:val="003E5E9D"/>
    <w:rsid w:val="003E71CD"/>
    <w:rsid w:val="003E7A0F"/>
    <w:rsid w:val="003E7A7C"/>
    <w:rsid w:val="003F0516"/>
    <w:rsid w:val="003F0668"/>
    <w:rsid w:val="003F0DE0"/>
    <w:rsid w:val="003F16AF"/>
    <w:rsid w:val="003F25EA"/>
    <w:rsid w:val="003F26BF"/>
    <w:rsid w:val="003F2D81"/>
    <w:rsid w:val="003F3B68"/>
    <w:rsid w:val="003F45CC"/>
    <w:rsid w:val="003F513A"/>
    <w:rsid w:val="003F65EE"/>
    <w:rsid w:val="003F7F4D"/>
    <w:rsid w:val="004005D4"/>
    <w:rsid w:val="00400A4B"/>
    <w:rsid w:val="00400C80"/>
    <w:rsid w:val="004011A7"/>
    <w:rsid w:val="00401817"/>
    <w:rsid w:val="00401A6A"/>
    <w:rsid w:val="00403820"/>
    <w:rsid w:val="004038B4"/>
    <w:rsid w:val="00404C13"/>
    <w:rsid w:val="00405843"/>
    <w:rsid w:val="004060AD"/>
    <w:rsid w:val="00406161"/>
    <w:rsid w:val="0040691A"/>
    <w:rsid w:val="004072FD"/>
    <w:rsid w:val="00410028"/>
    <w:rsid w:val="00410F00"/>
    <w:rsid w:val="00411AD2"/>
    <w:rsid w:val="004127F0"/>
    <w:rsid w:val="00412ACF"/>
    <w:rsid w:val="0041573E"/>
    <w:rsid w:val="00415EBB"/>
    <w:rsid w:val="00416A9D"/>
    <w:rsid w:val="00417B54"/>
    <w:rsid w:val="00417F5E"/>
    <w:rsid w:val="004200FC"/>
    <w:rsid w:val="00421A9E"/>
    <w:rsid w:val="00421F38"/>
    <w:rsid w:val="00422664"/>
    <w:rsid w:val="0042281F"/>
    <w:rsid w:val="004229B7"/>
    <w:rsid w:val="00423770"/>
    <w:rsid w:val="00425587"/>
    <w:rsid w:val="00425EA9"/>
    <w:rsid w:val="00426FFE"/>
    <w:rsid w:val="00431219"/>
    <w:rsid w:val="0043207C"/>
    <w:rsid w:val="0043299E"/>
    <w:rsid w:val="004345EC"/>
    <w:rsid w:val="004351ED"/>
    <w:rsid w:val="00435534"/>
    <w:rsid w:val="004361D5"/>
    <w:rsid w:val="00436842"/>
    <w:rsid w:val="00436990"/>
    <w:rsid w:val="00436AC0"/>
    <w:rsid w:val="00437614"/>
    <w:rsid w:val="00437F6D"/>
    <w:rsid w:val="004412E4"/>
    <w:rsid w:val="00441862"/>
    <w:rsid w:val="00441A0E"/>
    <w:rsid w:val="00444A2D"/>
    <w:rsid w:val="00444ECD"/>
    <w:rsid w:val="00445DA0"/>
    <w:rsid w:val="00446D01"/>
    <w:rsid w:val="00447159"/>
    <w:rsid w:val="00447338"/>
    <w:rsid w:val="00447C64"/>
    <w:rsid w:val="00451812"/>
    <w:rsid w:val="0045207E"/>
    <w:rsid w:val="00452716"/>
    <w:rsid w:val="0045390F"/>
    <w:rsid w:val="004541E9"/>
    <w:rsid w:val="00456869"/>
    <w:rsid w:val="004578C3"/>
    <w:rsid w:val="00461394"/>
    <w:rsid w:val="004614C3"/>
    <w:rsid w:val="00462824"/>
    <w:rsid w:val="0046322C"/>
    <w:rsid w:val="00463D91"/>
    <w:rsid w:val="00464488"/>
    <w:rsid w:val="0046549B"/>
    <w:rsid w:val="004663FB"/>
    <w:rsid w:val="00466B45"/>
    <w:rsid w:val="004700D2"/>
    <w:rsid w:val="004702D4"/>
    <w:rsid w:val="00470609"/>
    <w:rsid w:val="00473BCF"/>
    <w:rsid w:val="0047400F"/>
    <w:rsid w:val="0047448F"/>
    <w:rsid w:val="00474C91"/>
    <w:rsid w:val="00474D19"/>
    <w:rsid w:val="004750EC"/>
    <w:rsid w:val="00475FA8"/>
    <w:rsid w:val="004768D6"/>
    <w:rsid w:val="00476B30"/>
    <w:rsid w:val="00476BC7"/>
    <w:rsid w:val="00481EAE"/>
    <w:rsid w:val="00482BD6"/>
    <w:rsid w:val="00482FE9"/>
    <w:rsid w:val="00483252"/>
    <w:rsid w:val="004833DE"/>
    <w:rsid w:val="004837F0"/>
    <w:rsid w:val="00484318"/>
    <w:rsid w:val="0048446D"/>
    <w:rsid w:val="0048472F"/>
    <w:rsid w:val="0048526B"/>
    <w:rsid w:val="0048553B"/>
    <w:rsid w:val="00485598"/>
    <w:rsid w:val="004859EC"/>
    <w:rsid w:val="0048619B"/>
    <w:rsid w:val="00490015"/>
    <w:rsid w:val="004905E5"/>
    <w:rsid w:val="004913CA"/>
    <w:rsid w:val="00491B51"/>
    <w:rsid w:val="00494212"/>
    <w:rsid w:val="00494BA4"/>
    <w:rsid w:val="0049638E"/>
    <w:rsid w:val="004963DF"/>
    <w:rsid w:val="00496614"/>
    <w:rsid w:val="004969E8"/>
    <w:rsid w:val="00497179"/>
    <w:rsid w:val="004976E8"/>
    <w:rsid w:val="0049773D"/>
    <w:rsid w:val="00497AF0"/>
    <w:rsid w:val="00497B12"/>
    <w:rsid w:val="00497BEC"/>
    <w:rsid w:val="004A0F38"/>
    <w:rsid w:val="004A192C"/>
    <w:rsid w:val="004A31A8"/>
    <w:rsid w:val="004A4798"/>
    <w:rsid w:val="004A4A3F"/>
    <w:rsid w:val="004A4BF1"/>
    <w:rsid w:val="004A50DA"/>
    <w:rsid w:val="004A5338"/>
    <w:rsid w:val="004A5420"/>
    <w:rsid w:val="004A57EE"/>
    <w:rsid w:val="004A6E4C"/>
    <w:rsid w:val="004B0B92"/>
    <w:rsid w:val="004B0FD8"/>
    <w:rsid w:val="004B22C3"/>
    <w:rsid w:val="004B31F2"/>
    <w:rsid w:val="004B3617"/>
    <w:rsid w:val="004B3A34"/>
    <w:rsid w:val="004B4BC9"/>
    <w:rsid w:val="004B611E"/>
    <w:rsid w:val="004B638C"/>
    <w:rsid w:val="004B6464"/>
    <w:rsid w:val="004B67DC"/>
    <w:rsid w:val="004B6C1B"/>
    <w:rsid w:val="004B7416"/>
    <w:rsid w:val="004B7816"/>
    <w:rsid w:val="004C08F2"/>
    <w:rsid w:val="004C0E4F"/>
    <w:rsid w:val="004C223B"/>
    <w:rsid w:val="004C2713"/>
    <w:rsid w:val="004C4838"/>
    <w:rsid w:val="004C51C3"/>
    <w:rsid w:val="004C53EF"/>
    <w:rsid w:val="004C577B"/>
    <w:rsid w:val="004C5A79"/>
    <w:rsid w:val="004C634C"/>
    <w:rsid w:val="004D08AE"/>
    <w:rsid w:val="004D15A5"/>
    <w:rsid w:val="004D1622"/>
    <w:rsid w:val="004D22FD"/>
    <w:rsid w:val="004D24CB"/>
    <w:rsid w:val="004D3DF5"/>
    <w:rsid w:val="004D5A42"/>
    <w:rsid w:val="004D7A13"/>
    <w:rsid w:val="004E0065"/>
    <w:rsid w:val="004E0E6F"/>
    <w:rsid w:val="004E19E3"/>
    <w:rsid w:val="004E1F2C"/>
    <w:rsid w:val="004E30D3"/>
    <w:rsid w:val="004E35B0"/>
    <w:rsid w:val="004E3E6D"/>
    <w:rsid w:val="004E481F"/>
    <w:rsid w:val="004E5375"/>
    <w:rsid w:val="004E54D6"/>
    <w:rsid w:val="004E59C6"/>
    <w:rsid w:val="004E5D6A"/>
    <w:rsid w:val="004E6A92"/>
    <w:rsid w:val="004F0746"/>
    <w:rsid w:val="004F4513"/>
    <w:rsid w:val="004F46EB"/>
    <w:rsid w:val="004F4ED1"/>
    <w:rsid w:val="004F5071"/>
    <w:rsid w:val="004F5696"/>
    <w:rsid w:val="004F5708"/>
    <w:rsid w:val="004F5736"/>
    <w:rsid w:val="004F6CA2"/>
    <w:rsid w:val="004F7B27"/>
    <w:rsid w:val="004F7F83"/>
    <w:rsid w:val="00500A45"/>
    <w:rsid w:val="00501492"/>
    <w:rsid w:val="00501EF0"/>
    <w:rsid w:val="0050218A"/>
    <w:rsid w:val="005029EC"/>
    <w:rsid w:val="00502BD3"/>
    <w:rsid w:val="005037C4"/>
    <w:rsid w:val="00503FDD"/>
    <w:rsid w:val="005041A0"/>
    <w:rsid w:val="00504D01"/>
    <w:rsid w:val="00504D40"/>
    <w:rsid w:val="00505BDA"/>
    <w:rsid w:val="0050623C"/>
    <w:rsid w:val="00506461"/>
    <w:rsid w:val="0050701A"/>
    <w:rsid w:val="00507CA7"/>
    <w:rsid w:val="0051005E"/>
    <w:rsid w:val="00510A4C"/>
    <w:rsid w:val="00510DD7"/>
    <w:rsid w:val="00512183"/>
    <w:rsid w:val="00512814"/>
    <w:rsid w:val="005129AF"/>
    <w:rsid w:val="00513E76"/>
    <w:rsid w:val="00514087"/>
    <w:rsid w:val="0051433B"/>
    <w:rsid w:val="0051511E"/>
    <w:rsid w:val="00515907"/>
    <w:rsid w:val="0052186E"/>
    <w:rsid w:val="00522C8B"/>
    <w:rsid w:val="00522EA8"/>
    <w:rsid w:val="00522FC6"/>
    <w:rsid w:val="00523840"/>
    <w:rsid w:val="00523C49"/>
    <w:rsid w:val="00525390"/>
    <w:rsid w:val="00525B4B"/>
    <w:rsid w:val="00526709"/>
    <w:rsid w:val="005267F3"/>
    <w:rsid w:val="00526CCB"/>
    <w:rsid w:val="00527FB9"/>
    <w:rsid w:val="00530F93"/>
    <w:rsid w:val="0053110D"/>
    <w:rsid w:val="00532949"/>
    <w:rsid w:val="00533623"/>
    <w:rsid w:val="00533FAD"/>
    <w:rsid w:val="00536142"/>
    <w:rsid w:val="00536B5D"/>
    <w:rsid w:val="00541AE7"/>
    <w:rsid w:val="00541FC1"/>
    <w:rsid w:val="00544D4D"/>
    <w:rsid w:val="00545693"/>
    <w:rsid w:val="00545C8F"/>
    <w:rsid w:val="00545E0D"/>
    <w:rsid w:val="00546216"/>
    <w:rsid w:val="00546272"/>
    <w:rsid w:val="00546EE5"/>
    <w:rsid w:val="00547B6D"/>
    <w:rsid w:val="005506BE"/>
    <w:rsid w:val="005518DC"/>
    <w:rsid w:val="00552F37"/>
    <w:rsid w:val="00552F7B"/>
    <w:rsid w:val="0055318E"/>
    <w:rsid w:val="00553E71"/>
    <w:rsid w:val="00553F2B"/>
    <w:rsid w:val="0055444B"/>
    <w:rsid w:val="00554D09"/>
    <w:rsid w:val="00555033"/>
    <w:rsid w:val="00555A9A"/>
    <w:rsid w:val="005562FB"/>
    <w:rsid w:val="00556995"/>
    <w:rsid w:val="00556AC2"/>
    <w:rsid w:val="0055756C"/>
    <w:rsid w:val="00557A71"/>
    <w:rsid w:val="0056020F"/>
    <w:rsid w:val="0056096B"/>
    <w:rsid w:val="0056137B"/>
    <w:rsid w:val="00561B1E"/>
    <w:rsid w:val="00562A50"/>
    <w:rsid w:val="00562B12"/>
    <w:rsid w:val="0056311E"/>
    <w:rsid w:val="005637A3"/>
    <w:rsid w:val="00563AB0"/>
    <w:rsid w:val="00563F42"/>
    <w:rsid w:val="005640D7"/>
    <w:rsid w:val="00564156"/>
    <w:rsid w:val="005641EA"/>
    <w:rsid w:val="005648F3"/>
    <w:rsid w:val="005651C6"/>
    <w:rsid w:val="005670BD"/>
    <w:rsid w:val="0056734E"/>
    <w:rsid w:val="00570346"/>
    <w:rsid w:val="00570B8C"/>
    <w:rsid w:val="00571178"/>
    <w:rsid w:val="0057264C"/>
    <w:rsid w:val="00572C10"/>
    <w:rsid w:val="005730DF"/>
    <w:rsid w:val="00573687"/>
    <w:rsid w:val="00573E94"/>
    <w:rsid w:val="005768B1"/>
    <w:rsid w:val="00576A9D"/>
    <w:rsid w:val="00577B22"/>
    <w:rsid w:val="00577CE4"/>
    <w:rsid w:val="00581274"/>
    <w:rsid w:val="00582637"/>
    <w:rsid w:val="00583F57"/>
    <w:rsid w:val="00584ED5"/>
    <w:rsid w:val="00585697"/>
    <w:rsid w:val="0058584C"/>
    <w:rsid w:val="00585EAC"/>
    <w:rsid w:val="00587074"/>
    <w:rsid w:val="00587248"/>
    <w:rsid w:val="00587A11"/>
    <w:rsid w:val="00587DED"/>
    <w:rsid w:val="00591537"/>
    <w:rsid w:val="005916DC"/>
    <w:rsid w:val="00592747"/>
    <w:rsid w:val="00593B78"/>
    <w:rsid w:val="00593F8E"/>
    <w:rsid w:val="00594173"/>
    <w:rsid w:val="00594B8B"/>
    <w:rsid w:val="005951B7"/>
    <w:rsid w:val="00595B49"/>
    <w:rsid w:val="00595DFA"/>
    <w:rsid w:val="0059615F"/>
    <w:rsid w:val="005A0864"/>
    <w:rsid w:val="005A0A45"/>
    <w:rsid w:val="005A13F3"/>
    <w:rsid w:val="005A2186"/>
    <w:rsid w:val="005A2880"/>
    <w:rsid w:val="005A2AD0"/>
    <w:rsid w:val="005A3445"/>
    <w:rsid w:val="005A359E"/>
    <w:rsid w:val="005A3EFC"/>
    <w:rsid w:val="005A4410"/>
    <w:rsid w:val="005A5114"/>
    <w:rsid w:val="005A6180"/>
    <w:rsid w:val="005A6348"/>
    <w:rsid w:val="005A6DA4"/>
    <w:rsid w:val="005B068F"/>
    <w:rsid w:val="005B1150"/>
    <w:rsid w:val="005B221A"/>
    <w:rsid w:val="005B24FB"/>
    <w:rsid w:val="005B2796"/>
    <w:rsid w:val="005B2CC0"/>
    <w:rsid w:val="005B3F2C"/>
    <w:rsid w:val="005B48DD"/>
    <w:rsid w:val="005B4A42"/>
    <w:rsid w:val="005B6770"/>
    <w:rsid w:val="005B697A"/>
    <w:rsid w:val="005B706D"/>
    <w:rsid w:val="005B72EC"/>
    <w:rsid w:val="005C04FF"/>
    <w:rsid w:val="005C0F4B"/>
    <w:rsid w:val="005C19D2"/>
    <w:rsid w:val="005C44F0"/>
    <w:rsid w:val="005C4CB7"/>
    <w:rsid w:val="005C4E6B"/>
    <w:rsid w:val="005C52A8"/>
    <w:rsid w:val="005C5B9C"/>
    <w:rsid w:val="005C6387"/>
    <w:rsid w:val="005C6954"/>
    <w:rsid w:val="005C6C71"/>
    <w:rsid w:val="005C7409"/>
    <w:rsid w:val="005C74D8"/>
    <w:rsid w:val="005D1C0F"/>
    <w:rsid w:val="005D2FDE"/>
    <w:rsid w:val="005D313D"/>
    <w:rsid w:val="005D38A0"/>
    <w:rsid w:val="005D3EF0"/>
    <w:rsid w:val="005D5AE9"/>
    <w:rsid w:val="005D5C87"/>
    <w:rsid w:val="005D6125"/>
    <w:rsid w:val="005D7154"/>
    <w:rsid w:val="005E03F1"/>
    <w:rsid w:val="005E098D"/>
    <w:rsid w:val="005E1042"/>
    <w:rsid w:val="005E16D2"/>
    <w:rsid w:val="005E1A17"/>
    <w:rsid w:val="005E1C38"/>
    <w:rsid w:val="005E3071"/>
    <w:rsid w:val="005E34E4"/>
    <w:rsid w:val="005E3565"/>
    <w:rsid w:val="005E3BEB"/>
    <w:rsid w:val="005E3C26"/>
    <w:rsid w:val="005E3D54"/>
    <w:rsid w:val="005E4178"/>
    <w:rsid w:val="005E42E8"/>
    <w:rsid w:val="005E44DC"/>
    <w:rsid w:val="005E4B76"/>
    <w:rsid w:val="005E4F0C"/>
    <w:rsid w:val="005E5546"/>
    <w:rsid w:val="005E56DB"/>
    <w:rsid w:val="005E577D"/>
    <w:rsid w:val="005E76D5"/>
    <w:rsid w:val="005E7DEB"/>
    <w:rsid w:val="005E7F3B"/>
    <w:rsid w:val="005F014D"/>
    <w:rsid w:val="005F01EB"/>
    <w:rsid w:val="005F0E0B"/>
    <w:rsid w:val="005F0E47"/>
    <w:rsid w:val="005F153B"/>
    <w:rsid w:val="005F3BCC"/>
    <w:rsid w:val="005F42AC"/>
    <w:rsid w:val="005F4BFC"/>
    <w:rsid w:val="005F4C12"/>
    <w:rsid w:val="005F5DDC"/>
    <w:rsid w:val="005F5EA2"/>
    <w:rsid w:val="005F792E"/>
    <w:rsid w:val="006011F3"/>
    <w:rsid w:val="006023DE"/>
    <w:rsid w:val="0060528C"/>
    <w:rsid w:val="00605DAA"/>
    <w:rsid w:val="00606125"/>
    <w:rsid w:val="006064DB"/>
    <w:rsid w:val="00606953"/>
    <w:rsid w:val="006079F4"/>
    <w:rsid w:val="00611138"/>
    <w:rsid w:val="00612474"/>
    <w:rsid w:val="00614129"/>
    <w:rsid w:val="00614936"/>
    <w:rsid w:val="00614CC7"/>
    <w:rsid w:val="00615C28"/>
    <w:rsid w:val="00615F32"/>
    <w:rsid w:val="00616B56"/>
    <w:rsid w:val="0061769C"/>
    <w:rsid w:val="00617C96"/>
    <w:rsid w:val="0062069C"/>
    <w:rsid w:val="00621DD0"/>
    <w:rsid w:val="00624644"/>
    <w:rsid w:val="006258F4"/>
    <w:rsid w:val="0062619C"/>
    <w:rsid w:val="00626592"/>
    <w:rsid w:val="00626A04"/>
    <w:rsid w:val="00627189"/>
    <w:rsid w:val="00627802"/>
    <w:rsid w:val="00627861"/>
    <w:rsid w:val="00627BFB"/>
    <w:rsid w:val="00627FB5"/>
    <w:rsid w:val="0063038E"/>
    <w:rsid w:val="006305C4"/>
    <w:rsid w:val="006305EA"/>
    <w:rsid w:val="006307D7"/>
    <w:rsid w:val="0063273E"/>
    <w:rsid w:val="0063387E"/>
    <w:rsid w:val="006340C6"/>
    <w:rsid w:val="00634698"/>
    <w:rsid w:val="00635496"/>
    <w:rsid w:val="006359AD"/>
    <w:rsid w:val="006368B6"/>
    <w:rsid w:val="00636BF5"/>
    <w:rsid w:val="0063733B"/>
    <w:rsid w:val="00637A18"/>
    <w:rsid w:val="00637E71"/>
    <w:rsid w:val="00641C3F"/>
    <w:rsid w:val="00642733"/>
    <w:rsid w:val="00642BCC"/>
    <w:rsid w:val="00642E0D"/>
    <w:rsid w:val="00644A2D"/>
    <w:rsid w:val="006454B8"/>
    <w:rsid w:val="006462F3"/>
    <w:rsid w:val="00646957"/>
    <w:rsid w:val="00646F6B"/>
    <w:rsid w:val="00646FB0"/>
    <w:rsid w:val="0064774A"/>
    <w:rsid w:val="00647789"/>
    <w:rsid w:val="00647BCE"/>
    <w:rsid w:val="00650994"/>
    <w:rsid w:val="00650D4E"/>
    <w:rsid w:val="00650E58"/>
    <w:rsid w:val="00651B92"/>
    <w:rsid w:val="00651D68"/>
    <w:rsid w:val="0065249D"/>
    <w:rsid w:val="00653357"/>
    <w:rsid w:val="00653882"/>
    <w:rsid w:val="0065390C"/>
    <w:rsid w:val="00654228"/>
    <w:rsid w:val="00654A3F"/>
    <w:rsid w:val="00654B4A"/>
    <w:rsid w:val="00654E47"/>
    <w:rsid w:val="00654F57"/>
    <w:rsid w:val="00655976"/>
    <w:rsid w:val="0065601D"/>
    <w:rsid w:val="0065626F"/>
    <w:rsid w:val="00656894"/>
    <w:rsid w:val="006575BD"/>
    <w:rsid w:val="006575CC"/>
    <w:rsid w:val="006602A4"/>
    <w:rsid w:val="00661E80"/>
    <w:rsid w:val="0066237B"/>
    <w:rsid w:val="006642E7"/>
    <w:rsid w:val="00665F5B"/>
    <w:rsid w:val="00666C3B"/>
    <w:rsid w:val="006710CE"/>
    <w:rsid w:val="006714F5"/>
    <w:rsid w:val="00673025"/>
    <w:rsid w:val="0067439D"/>
    <w:rsid w:val="006743E3"/>
    <w:rsid w:val="00674C26"/>
    <w:rsid w:val="00676465"/>
    <w:rsid w:val="00676A7A"/>
    <w:rsid w:val="006779C6"/>
    <w:rsid w:val="00680A74"/>
    <w:rsid w:val="006811E6"/>
    <w:rsid w:val="00681366"/>
    <w:rsid w:val="00682526"/>
    <w:rsid w:val="00682B9B"/>
    <w:rsid w:val="00683070"/>
    <w:rsid w:val="00684BA1"/>
    <w:rsid w:val="00685C91"/>
    <w:rsid w:val="006860DD"/>
    <w:rsid w:val="006871D8"/>
    <w:rsid w:val="00690516"/>
    <w:rsid w:val="00691F31"/>
    <w:rsid w:val="006933B7"/>
    <w:rsid w:val="00693A04"/>
    <w:rsid w:val="00693CB4"/>
    <w:rsid w:val="00695334"/>
    <w:rsid w:val="00696E7D"/>
    <w:rsid w:val="006973E9"/>
    <w:rsid w:val="00697749"/>
    <w:rsid w:val="00697AC2"/>
    <w:rsid w:val="006A0770"/>
    <w:rsid w:val="006A2314"/>
    <w:rsid w:val="006A2631"/>
    <w:rsid w:val="006A2D87"/>
    <w:rsid w:val="006A33B9"/>
    <w:rsid w:val="006A410D"/>
    <w:rsid w:val="006A4658"/>
    <w:rsid w:val="006A4738"/>
    <w:rsid w:val="006A4918"/>
    <w:rsid w:val="006A5937"/>
    <w:rsid w:val="006A5F4B"/>
    <w:rsid w:val="006A64C0"/>
    <w:rsid w:val="006A6BA3"/>
    <w:rsid w:val="006A7AEB"/>
    <w:rsid w:val="006A7ED5"/>
    <w:rsid w:val="006B054C"/>
    <w:rsid w:val="006B0DE7"/>
    <w:rsid w:val="006B111E"/>
    <w:rsid w:val="006B1D32"/>
    <w:rsid w:val="006B2976"/>
    <w:rsid w:val="006B2AE1"/>
    <w:rsid w:val="006B3ED6"/>
    <w:rsid w:val="006B4C35"/>
    <w:rsid w:val="006B4C7B"/>
    <w:rsid w:val="006B556C"/>
    <w:rsid w:val="006B5767"/>
    <w:rsid w:val="006B5E3F"/>
    <w:rsid w:val="006B6D90"/>
    <w:rsid w:val="006B7347"/>
    <w:rsid w:val="006C0762"/>
    <w:rsid w:val="006C07FE"/>
    <w:rsid w:val="006C23F9"/>
    <w:rsid w:val="006C24B5"/>
    <w:rsid w:val="006C2D92"/>
    <w:rsid w:val="006C3326"/>
    <w:rsid w:val="006C3EB7"/>
    <w:rsid w:val="006C3F59"/>
    <w:rsid w:val="006C4376"/>
    <w:rsid w:val="006C501F"/>
    <w:rsid w:val="006C531C"/>
    <w:rsid w:val="006C5843"/>
    <w:rsid w:val="006C5CF1"/>
    <w:rsid w:val="006C797E"/>
    <w:rsid w:val="006D0049"/>
    <w:rsid w:val="006D0ED4"/>
    <w:rsid w:val="006D10D9"/>
    <w:rsid w:val="006D1E60"/>
    <w:rsid w:val="006D2245"/>
    <w:rsid w:val="006D2AF0"/>
    <w:rsid w:val="006D31A6"/>
    <w:rsid w:val="006D3ABD"/>
    <w:rsid w:val="006D3B8A"/>
    <w:rsid w:val="006D468A"/>
    <w:rsid w:val="006D56A5"/>
    <w:rsid w:val="006D5997"/>
    <w:rsid w:val="006D5BF3"/>
    <w:rsid w:val="006D6003"/>
    <w:rsid w:val="006D6165"/>
    <w:rsid w:val="006E0548"/>
    <w:rsid w:val="006E05C0"/>
    <w:rsid w:val="006E137B"/>
    <w:rsid w:val="006E14EA"/>
    <w:rsid w:val="006E2E1E"/>
    <w:rsid w:val="006E3650"/>
    <w:rsid w:val="006E3B10"/>
    <w:rsid w:val="006E62AD"/>
    <w:rsid w:val="006E69FE"/>
    <w:rsid w:val="006E6F92"/>
    <w:rsid w:val="006E74FB"/>
    <w:rsid w:val="006F05E6"/>
    <w:rsid w:val="006F0B26"/>
    <w:rsid w:val="006F3405"/>
    <w:rsid w:val="006F41FC"/>
    <w:rsid w:val="006F4935"/>
    <w:rsid w:val="006F51B2"/>
    <w:rsid w:val="006F6457"/>
    <w:rsid w:val="006F655F"/>
    <w:rsid w:val="006F7369"/>
    <w:rsid w:val="006F7671"/>
    <w:rsid w:val="006F7C58"/>
    <w:rsid w:val="00700900"/>
    <w:rsid w:val="00700BCA"/>
    <w:rsid w:val="007019B9"/>
    <w:rsid w:val="00702713"/>
    <w:rsid w:val="00703D5C"/>
    <w:rsid w:val="00704359"/>
    <w:rsid w:val="007058EE"/>
    <w:rsid w:val="007059F6"/>
    <w:rsid w:val="00705BBC"/>
    <w:rsid w:val="0070732F"/>
    <w:rsid w:val="00707560"/>
    <w:rsid w:val="00710362"/>
    <w:rsid w:val="00710CD2"/>
    <w:rsid w:val="00710E32"/>
    <w:rsid w:val="00711D82"/>
    <w:rsid w:val="007131BA"/>
    <w:rsid w:val="007131FA"/>
    <w:rsid w:val="00713818"/>
    <w:rsid w:val="00713E72"/>
    <w:rsid w:val="00715781"/>
    <w:rsid w:val="00715E6D"/>
    <w:rsid w:val="0071627A"/>
    <w:rsid w:val="0071749A"/>
    <w:rsid w:val="00721EDF"/>
    <w:rsid w:val="00722D41"/>
    <w:rsid w:val="007238E6"/>
    <w:rsid w:val="00724EEC"/>
    <w:rsid w:val="00727D43"/>
    <w:rsid w:val="00727FF9"/>
    <w:rsid w:val="007315C1"/>
    <w:rsid w:val="00731C2B"/>
    <w:rsid w:val="00734C55"/>
    <w:rsid w:val="00735B4F"/>
    <w:rsid w:val="00735D3E"/>
    <w:rsid w:val="00737288"/>
    <w:rsid w:val="00737DAF"/>
    <w:rsid w:val="0074023B"/>
    <w:rsid w:val="00740282"/>
    <w:rsid w:val="00742839"/>
    <w:rsid w:val="007429A1"/>
    <w:rsid w:val="00742E6E"/>
    <w:rsid w:val="0074364A"/>
    <w:rsid w:val="00743A10"/>
    <w:rsid w:val="00744745"/>
    <w:rsid w:val="00744A53"/>
    <w:rsid w:val="00745942"/>
    <w:rsid w:val="007467C1"/>
    <w:rsid w:val="00747E58"/>
    <w:rsid w:val="007501A3"/>
    <w:rsid w:val="0075039B"/>
    <w:rsid w:val="00751F44"/>
    <w:rsid w:val="00752972"/>
    <w:rsid w:val="00754300"/>
    <w:rsid w:val="007544D6"/>
    <w:rsid w:val="007562F2"/>
    <w:rsid w:val="00757849"/>
    <w:rsid w:val="00757D83"/>
    <w:rsid w:val="007601BE"/>
    <w:rsid w:val="00760847"/>
    <w:rsid w:val="00762CC2"/>
    <w:rsid w:val="00763E9F"/>
    <w:rsid w:val="0076409B"/>
    <w:rsid w:val="0076453A"/>
    <w:rsid w:val="00764E75"/>
    <w:rsid w:val="0076643F"/>
    <w:rsid w:val="007667C2"/>
    <w:rsid w:val="007668CE"/>
    <w:rsid w:val="00770F3E"/>
    <w:rsid w:val="00772AE8"/>
    <w:rsid w:val="00773462"/>
    <w:rsid w:val="00773A75"/>
    <w:rsid w:val="007740A7"/>
    <w:rsid w:val="00774825"/>
    <w:rsid w:val="0077517C"/>
    <w:rsid w:val="00775251"/>
    <w:rsid w:val="00775B18"/>
    <w:rsid w:val="00775B1E"/>
    <w:rsid w:val="007773CA"/>
    <w:rsid w:val="00777F3C"/>
    <w:rsid w:val="00777F60"/>
    <w:rsid w:val="007805CD"/>
    <w:rsid w:val="00780D72"/>
    <w:rsid w:val="0078163E"/>
    <w:rsid w:val="00781F02"/>
    <w:rsid w:val="00782453"/>
    <w:rsid w:val="00783158"/>
    <w:rsid w:val="00783940"/>
    <w:rsid w:val="00783D9D"/>
    <w:rsid w:val="00784238"/>
    <w:rsid w:val="0078441A"/>
    <w:rsid w:val="00784DC4"/>
    <w:rsid w:val="0078520F"/>
    <w:rsid w:val="00785385"/>
    <w:rsid w:val="0078574C"/>
    <w:rsid w:val="00785B48"/>
    <w:rsid w:val="007861E2"/>
    <w:rsid w:val="00786828"/>
    <w:rsid w:val="007903AF"/>
    <w:rsid w:val="0079223A"/>
    <w:rsid w:val="0079235D"/>
    <w:rsid w:val="0079296C"/>
    <w:rsid w:val="007941E4"/>
    <w:rsid w:val="007942EA"/>
    <w:rsid w:val="007956FC"/>
    <w:rsid w:val="00796CF6"/>
    <w:rsid w:val="007A0047"/>
    <w:rsid w:val="007A02D5"/>
    <w:rsid w:val="007A07AB"/>
    <w:rsid w:val="007A1F20"/>
    <w:rsid w:val="007A2D12"/>
    <w:rsid w:val="007A3430"/>
    <w:rsid w:val="007A39DD"/>
    <w:rsid w:val="007A6AD4"/>
    <w:rsid w:val="007B0653"/>
    <w:rsid w:val="007B18A6"/>
    <w:rsid w:val="007B1AF5"/>
    <w:rsid w:val="007B3D7C"/>
    <w:rsid w:val="007B3DE0"/>
    <w:rsid w:val="007B3DF9"/>
    <w:rsid w:val="007B48BD"/>
    <w:rsid w:val="007B4FD0"/>
    <w:rsid w:val="007B5507"/>
    <w:rsid w:val="007B5CFE"/>
    <w:rsid w:val="007B663D"/>
    <w:rsid w:val="007B6B06"/>
    <w:rsid w:val="007B7043"/>
    <w:rsid w:val="007C031E"/>
    <w:rsid w:val="007C12D7"/>
    <w:rsid w:val="007C160B"/>
    <w:rsid w:val="007C1CEE"/>
    <w:rsid w:val="007C4235"/>
    <w:rsid w:val="007C57A9"/>
    <w:rsid w:val="007C6C6F"/>
    <w:rsid w:val="007C7B02"/>
    <w:rsid w:val="007C7E08"/>
    <w:rsid w:val="007D0613"/>
    <w:rsid w:val="007D0B45"/>
    <w:rsid w:val="007D11C3"/>
    <w:rsid w:val="007D20B9"/>
    <w:rsid w:val="007D2A01"/>
    <w:rsid w:val="007D2C62"/>
    <w:rsid w:val="007D4B94"/>
    <w:rsid w:val="007D6DFA"/>
    <w:rsid w:val="007E0E71"/>
    <w:rsid w:val="007E11CF"/>
    <w:rsid w:val="007E1A41"/>
    <w:rsid w:val="007E2642"/>
    <w:rsid w:val="007E36A5"/>
    <w:rsid w:val="007E38FF"/>
    <w:rsid w:val="007E3958"/>
    <w:rsid w:val="007E5444"/>
    <w:rsid w:val="007E5874"/>
    <w:rsid w:val="007E6811"/>
    <w:rsid w:val="007E6DE5"/>
    <w:rsid w:val="007E6E5B"/>
    <w:rsid w:val="007F0E49"/>
    <w:rsid w:val="007F130E"/>
    <w:rsid w:val="007F31FF"/>
    <w:rsid w:val="007F3A8C"/>
    <w:rsid w:val="007F4B58"/>
    <w:rsid w:val="007F58F5"/>
    <w:rsid w:val="007F5C8A"/>
    <w:rsid w:val="007F605A"/>
    <w:rsid w:val="007F6AD9"/>
    <w:rsid w:val="007F6FCB"/>
    <w:rsid w:val="007F70FC"/>
    <w:rsid w:val="00800495"/>
    <w:rsid w:val="00800B9D"/>
    <w:rsid w:val="0080109E"/>
    <w:rsid w:val="00801572"/>
    <w:rsid w:val="0080189A"/>
    <w:rsid w:val="00802551"/>
    <w:rsid w:val="00803A29"/>
    <w:rsid w:val="00803AEF"/>
    <w:rsid w:val="00805100"/>
    <w:rsid w:val="0080565D"/>
    <w:rsid w:val="00805A47"/>
    <w:rsid w:val="0080777A"/>
    <w:rsid w:val="00807A49"/>
    <w:rsid w:val="008109D6"/>
    <w:rsid w:val="00810D3E"/>
    <w:rsid w:val="00813AC1"/>
    <w:rsid w:val="0081582F"/>
    <w:rsid w:val="00815C7B"/>
    <w:rsid w:val="00815EF9"/>
    <w:rsid w:val="00816A6B"/>
    <w:rsid w:val="00817812"/>
    <w:rsid w:val="00817CA7"/>
    <w:rsid w:val="0082189F"/>
    <w:rsid w:val="00821B1C"/>
    <w:rsid w:val="00821D5A"/>
    <w:rsid w:val="00822273"/>
    <w:rsid w:val="00822CE1"/>
    <w:rsid w:val="0082310C"/>
    <w:rsid w:val="008252F6"/>
    <w:rsid w:val="008253F1"/>
    <w:rsid w:val="00826097"/>
    <w:rsid w:val="008266D8"/>
    <w:rsid w:val="00826835"/>
    <w:rsid w:val="00826866"/>
    <w:rsid w:val="00827ECA"/>
    <w:rsid w:val="008344CC"/>
    <w:rsid w:val="00834949"/>
    <w:rsid w:val="008357C1"/>
    <w:rsid w:val="008359EB"/>
    <w:rsid w:val="008365D6"/>
    <w:rsid w:val="00840335"/>
    <w:rsid w:val="00840C04"/>
    <w:rsid w:val="00841158"/>
    <w:rsid w:val="0084135F"/>
    <w:rsid w:val="00841655"/>
    <w:rsid w:val="00841AC6"/>
    <w:rsid w:val="008420D7"/>
    <w:rsid w:val="00842C8D"/>
    <w:rsid w:val="00843E31"/>
    <w:rsid w:val="008458EE"/>
    <w:rsid w:val="00845B8F"/>
    <w:rsid w:val="00847AF4"/>
    <w:rsid w:val="00851BC8"/>
    <w:rsid w:val="0085200E"/>
    <w:rsid w:val="00853163"/>
    <w:rsid w:val="0085352A"/>
    <w:rsid w:val="00854A9B"/>
    <w:rsid w:val="00854ADF"/>
    <w:rsid w:val="00855DDD"/>
    <w:rsid w:val="008572D4"/>
    <w:rsid w:val="00860B16"/>
    <w:rsid w:val="00861CF7"/>
    <w:rsid w:val="008624FC"/>
    <w:rsid w:val="00862734"/>
    <w:rsid w:val="00863A3E"/>
    <w:rsid w:val="00863C85"/>
    <w:rsid w:val="00864EC5"/>
    <w:rsid w:val="00865F5C"/>
    <w:rsid w:val="008673B5"/>
    <w:rsid w:val="008674E5"/>
    <w:rsid w:val="00871466"/>
    <w:rsid w:val="0087149A"/>
    <w:rsid w:val="0087182B"/>
    <w:rsid w:val="00871B2B"/>
    <w:rsid w:val="008726AE"/>
    <w:rsid w:val="008735C9"/>
    <w:rsid w:val="008735E4"/>
    <w:rsid w:val="00873AE8"/>
    <w:rsid w:val="0087571C"/>
    <w:rsid w:val="00875880"/>
    <w:rsid w:val="0087608F"/>
    <w:rsid w:val="00877902"/>
    <w:rsid w:val="00880712"/>
    <w:rsid w:val="008812BC"/>
    <w:rsid w:val="00881690"/>
    <w:rsid w:val="00881E7A"/>
    <w:rsid w:val="00882517"/>
    <w:rsid w:val="00882B36"/>
    <w:rsid w:val="00883087"/>
    <w:rsid w:val="00883250"/>
    <w:rsid w:val="0088355C"/>
    <w:rsid w:val="008835B0"/>
    <w:rsid w:val="00884CC0"/>
    <w:rsid w:val="00885BBE"/>
    <w:rsid w:val="00885E09"/>
    <w:rsid w:val="00885E8D"/>
    <w:rsid w:val="0088676F"/>
    <w:rsid w:val="00886F16"/>
    <w:rsid w:val="00887BFF"/>
    <w:rsid w:val="008904FD"/>
    <w:rsid w:val="00890A6A"/>
    <w:rsid w:val="0089186C"/>
    <w:rsid w:val="00891A9A"/>
    <w:rsid w:val="00891B29"/>
    <w:rsid w:val="00893468"/>
    <w:rsid w:val="00893629"/>
    <w:rsid w:val="00893C32"/>
    <w:rsid w:val="008967DD"/>
    <w:rsid w:val="008A0CC2"/>
    <w:rsid w:val="008A0DCC"/>
    <w:rsid w:val="008A11FD"/>
    <w:rsid w:val="008A1C90"/>
    <w:rsid w:val="008A489E"/>
    <w:rsid w:val="008A6685"/>
    <w:rsid w:val="008A6880"/>
    <w:rsid w:val="008A6977"/>
    <w:rsid w:val="008B00F0"/>
    <w:rsid w:val="008B0122"/>
    <w:rsid w:val="008B1196"/>
    <w:rsid w:val="008B1326"/>
    <w:rsid w:val="008B3457"/>
    <w:rsid w:val="008B3AA2"/>
    <w:rsid w:val="008B3E14"/>
    <w:rsid w:val="008B3FC4"/>
    <w:rsid w:val="008B41D1"/>
    <w:rsid w:val="008B506A"/>
    <w:rsid w:val="008B6AAD"/>
    <w:rsid w:val="008B6AEE"/>
    <w:rsid w:val="008B7373"/>
    <w:rsid w:val="008C010C"/>
    <w:rsid w:val="008C2511"/>
    <w:rsid w:val="008C2E19"/>
    <w:rsid w:val="008C33E8"/>
    <w:rsid w:val="008C3471"/>
    <w:rsid w:val="008C38D2"/>
    <w:rsid w:val="008C4107"/>
    <w:rsid w:val="008C4AC8"/>
    <w:rsid w:val="008C56A1"/>
    <w:rsid w:val="008D0627"/>
    <w:rsid w:val="008D126B"/>
    <w:rsid w:val="008D22D1"/>
    <w:rsid w:val="008D25B3"/>
    <w:rsid w:val="008D2691"/>
    <w:rsid w:val="008D2897"/>
    <w:rsid w:val="008D4917"/>
    <w:rsid w:val="008D514A"/>
    <w:rsid w:val="008D5BB9"/>
    <w:rsid w:val="008D6620"/>
    <w:rsid w:val="008D762F"/>
    <w:rsid w:val="008D7D6E"/>
    <w:rsid w:val="008E0169"/>
    <w:rsid w:val="008E1E5C"/>
    <w:rsid w:val="008E4352"/>
    <w:rsid w:val="008E47F0"/>
    <w:rsid w:val="008E5A74"/>
    <w:rsid w:val="008E5A8C"/>
    <w:rsid w:val="008E5EB0"/>
    <w:rsid w:val="008E73D1"/>
    <w:rsid w:val="008E78D6"/>
    <w:rsid w:val="008F14BB"/>
    <w:rsid w:val="008F3384"/>
    <w:rsid w:val="008F3847"/>
    <w:rsid w:val="008F3F9A"/>
    <w:rsid w:val="008F40FD"/>
    <w:rsid w:val="008F4F59"/>
    <w:rsid w:val="008F5219"/>
    <w:rsid w:val="008F5E6D"/>
    <w:rsid w:val="008F63E0"/>
    <w:rsid w:val="008F6D86"/>
    <w:rsid w:val="008F7DE2"/>
    <w:rsid w:val="009014DC"/>
    <w:rsid w:val="00901841"/>
    <w:rsid w:val="00901EAE"/>
    <w:rsid w:val="00902F63"/>
    <w:rsid w:val="009030BD"/>
    <w:rsid w:val="00903367"/>
    <w:rsid w:val="00903EC3"/>
    <w:rsid w:val="009066F2"/>
    <w:rsid w:val="00907920"/>
    <w:rsid w:val="00907AF5"/>
    <w:rsid w:val="00910868"/>
    <w:rsid w:val="00912202"/>
    <w:rsid w:val="00912F5C"/>
    <w:rsid w:val="0091390C"/>
    <w:rsid w:val="009153C8"/>
    <w:rsid w:val="0091634E"/>
    <w:rsid w:val="00916B79"/>
    <w:rsid w:val="00916EF5"/>
    <w:rsid w:val="0091774A"/>
    <w:rsid w:val="00921D4E"/>
    <w:rsid w:val="00923004"/>
    <w:rsid w:val="00923A72"/>
    <w:rsid w:val="0092414F"/>
    <w:rsid w:val="00924580"/>
    <w:rsid w:val="00924814"/>
    <w:rsid w:val="00925384"/>
    <w:rsid w:val="009258D2"/>
    <w:rsid w:val="0092620C"/>
    <w:rsid w:val="00927E6C"/>
    <w:rsid w:val="00927F25"/>
    <w:rsid w:val="00930B2D"/>
    <w:rsid w:val="009313C4"/>
    <w:rsid w:val="009316F4"/>
    <w:rsid w:val="0093395D"/>
    <w:rsid w:val="009343F2"/>
    <w:rsid w:val="00936870"/>
    <w:rsid w:val="00936A97"/>
    <w:rsid w:val="00937F87"/>
    <w:rsid w:val="00940215"/>
    <w:rsid w:val="00940AA8"/>
    <w:rsid w:val="00940F42"/>
    <w:rsid w:val="0094145C"/>
    <w:rsid w:val="00942544"/>
    <w:rsid w:val="00942F6C"/>
    <w:rsid w:val="0094550C"/>
    <w:rsid w:val="00945C3E"/>
    <w:rsid w:val="00946C15"/>
    <w:rsid w:val="009475E0"/>
    <w:rsid w:val="009478CD"/>
    <w:rsid w:val="009503D6"/>
    <w:rsid w:val="009507EA"/>
    <w:rsid w:val="00950913"/>
    <w:rsid w:val="00952454"/>
    <w:rsid w:val="009556AB"/>
    <w:rsid w:val="00955D0D"/>
    <w:rsid w:val="00957353"/>
    <w:rsid w:val="00957A2A"/>
    <w:rsid w:val="00960CD3"/>
    <w:rsid w:val="009613ED"/>
    <w:rsid w:val="00961B82"/>
    <w:rsid w:val="00961FB1"/>
    <w:rsid w:val="00964E47"/>
    <w:rsid w:val="00964E6F"/>
    <w:rsid w:val="009656B1"/>
    <w:rsid w:val="00965DE2"/>
    <w:rsid w:val="00967A85"/>
    <w:rsid w:val="00967D4D"/>
    <w:rsid w:val="00970E66"/>
    <w:rsid w:val="00971C8B"/>
    <w:rsid w:val="00971DD6"/>
    <w:rsid w:val="00972F44"/>
    <w:rsid w:val="00973564"/>
    <w:rsid w:val="00973CA5"/>
    <w:rsid w:val="00973DA5"/>
    <w:rsid w:val="00973F11"/>
    <w:rsid w:val="00974991"/>
    <w:rsid w:val="00974D1F"/>
    <w:rsid w:val="009752B5"/>
    <w:rsid w:val="00977D98"/>
    <w:rsid w:val="00980B80"/>
    <w:rsid w:val="00981EFC"/>
    <w:rsid w:val="0098206D"/>
    <w:rsid w:val="009823B8"/>
    <w:rsid w:val="009823D4"/>
    <w:rsid w:val="00983136"/>
    <w:rsid w:val="00983A11"/>
    <w:rsid w:val="009849AC"/>
    <w:rsid w:val="009860AC"/>
    <w:rsid w:val="009868BD"/>
    <w:rsid w:val="0098784E"/>
    <w:rsid w:val="00987BA3"/>
    <w:rsid w:val="009903AE"/>
    <w:rsid w:val="00990781"/>
    <w:rsid w:val="00991888"/>
    <w:rsid w:val="009939B7"/>
    <w:rsid w:val="00993E1B"/>
    <w:rsid w:val="00995311"/>
    <w:rsid w:val="00995DAC"/>
    <w:rsid w:val="00996370"/>
    <w:rsid w:val="00997013"/>
    <w:rsid w:val="0099725A"/>
    <w:rsid w:val="0099782B"/>
    <w:rsid w:val="00997BCF"/>
    <w:rsid w:val="009A018C"/>
    <w:rsid w:val="009A0BC9"/>
    <w:rsid w:val="009A1237"/>
    <w:rsid w:val="009A1516"/>
    <w:rsid w:val="009A1B8F"/>
    <w:rsid w:val="009A1F7B"/>
    <w:rsid w:val="009A2418"/>
    <w:rsid w:val="009A306E"/>
    <w:rsid w:val="009A35A8"/>
    <w:rsid w:val="009A3B0A"/>
    <w:rsid w:val="009A3CC4"/>
    <w:rsid w:val="009A3FFE"/>
    <w:rsid w:val="009A410F"/>
    <w:rsid w:val="009A46AC"/>
    <w:rsid w:val="009A4C62"/>
    <w:rsid w:val="009A7885"/>
    <w:rsid w:val="009A78B5"/>
    <w:rsid w:val="009A78E7"/>
    <w:rsid w:val="009A7E89"/>
    <w:rsid w:val="009B01E6"/>
    <w:rsid w:val="009B23D8"/>
    <w:rsid w:val="009B2465"/>
    <w:rsid w:val="009B2A46"/>
    <w:rsid w:val="009B3402"/>
    <w:rsid w:val="009B4056"/>
    <w:rsid w:val="009B439F"/>
    <w:rsid w:val="009B440B"/>
    <w:rsid w:val="009B4652"/>
    <w:rsid w:val="009B4C7F"/>
    <w:rsid w:val="009B4FA7"/>
    <w:rsid w:val="009B564E"/>
    <w:rsid w:val="009B65CD"/>
    <w:rsid w:val="009B6AFE"/>
    <w:rsid w:val="009B7291"/>
    <w:rsid w:val="009B75C5"/>
    <w:rsid w:val="009B7F9A"/>
    <w:rsid w:val="009B7FB3"/>
    <w:rsid w:val="009C00E6"/>
    <w:rsid w:val="009C0E4F"/>
    <w:rsid w:val="009C1EF2"/>
    <w:rsid w:val="009C1F02"/>
    <w:rsid w:val="009C2D3B"/>
    <w:rsid w:val="009C414B"/>
    <w:rsid w:val="009C4476"/>
    <w:rsid w:val="009C4D05"/>
    <w:rsid w:val="009C4F74"/>
    <w:rsid w:val="009C587E"/>
    <w:rsid w:val="009C6726"/>
    <w:rsid w:val="009C795F"/>
    <w:rsid w:val="009D14F7"/>
    <w:rsid w:val="009D230E"/>
    <w:rsid w:val="009D5970"/>
    <w:rsid w:val="009D59CE"/>
    <w:rsid w:val="009D5B07"/>
    <w:rsid w:val="009D6412"/>
    <w:rsid w:val="009D6775"/>
    <w:rsid w:val="009D7E3C"/>
    <w:rsid w:val="009E1AF1"/>
    <w:rsid w:val="009E3044"/>
    <w:rsid w:val="009E62BA"/>
    <w:rsid w:val="009E6B9F"/>
    <w:rsid w:val="009F1015"/>
    <w:rsid w:val="009F39F1"/>
    <w:rsid w:val="009F3E0B"/>
    <w:rsid w:val="009F4CD9"/>
    <w:rsid w:val="009F5407"/>
    <w:rsid w:val="009F56B6"/>
    <w:rsid w:val="009F5A2B"/>
    <w:rsid w:val="009F600B"/>
    <w:rsid w:val="009F61B5"/>
    <w:rsid w:val="009F6EC9"/>
    <w:rsid w:val="009F7A88"/>
    <w:rsid w:val="00A000BD"/>
    <w:rsid w:val="00A00A8C"/>
    <w:rsid w:val="00A00FD3"/>
    <w:rsid w:val="00A01389"/>
    <w:rsid w:val="00A01DAB"/>
    <w:rsid w:val="00A01F0A"/>
    <w:rsid w:val="00A03081"/>
    <w:rsid w:val="00A034EB"/>
    <w:rsid w:val="00A03B6C"/>
    <w:rsid w:val="00A04AC0"/>
    <w:rsid w:val="00A0527B"/>
    <w:rsid w:val="00A0617B"/>
    <w:rsid w:val="00A0619E"/>
    <w:rsid w:val="00A07156"/>
    <w:rsid w:val="00A0765F"/>
    <w:rsid w:val="00A1151D"/>
    <w:rsid w:val="00A11E9D"/>
    <w:rsid w:val="00A11EE0"/>
    <w:rsid w:val="00A1200E"/>
    <w:rsid w:val="00A1280D"/>
    <w:rsid w:val="00A13E76"/>
    <w:rsid w:val="00A14105"/>
    <w:rsid w:val="00A14DFA"/>
    <w:rsid w:val="00A14EED"/>
    <w:rsid w:val="00A15F81"/>
    <w:rsid w:val="00A161B1"/>
    <w:rsid w:val="00A16814"/>
    <w:rsid w:val="00A16CCF"/>
    <w:rsid w:val="00A1709E"/>
    <w:rsid w:val="00A211F5"/>
    <w:rsid w:val="00A214E3"/>
    <w:rsid w:val="00A23EEA"/>
    <w:rsid w:val="00A24698"/>
    <w:rsid w:val="00A24FA5"/>
    <w:rsid w:val="00A25EBF"/>
    <w:rsid w:val="00A26131"/>
    <w:rsid w:val="00A2616B"/>
    <w:rsid w:val="00A2668F"/>
    <w:rsid w:val="00A2675C"/>
    <w:rsid w:val="00A2783A"/>
    <w:rsid w:val="00A27F19"/>
    <w:rsid w:val="00A302AF"/>
    <w:rsid w:val="00A3035D"/>
    <w:rsid w:val="00A30A8F"/>
    <w:rsid w:val="00A30D2E"/>
    <w:rsid w:val="00A31A45"/>
    <w:rsid w:val="00A32A17"/>
    <w:rsid w:val="00A32D44"/>
    <w:rsid w:val="00A3507B"/>
    <w:rsid w:val="00A350F3"/>
    <w:rsid w:val="00A36F13"/>
    <w:rsid w:val="00A41107"/>
    <w:rsid w:val="00A419E7"/>
    <w:rsid w:val="00A41B35"/>
    <w:rsid w:val="00A426B7"/>
    <w:rsid w:val="00A443E3"/>
    <w:rsid w:val="00A45095"/>
    <w:rsid w:val="00A46344"/>
    <w:rsid w:val="00A467C1"/>
    <w:rsid w:val="00A46D51"/>
    <w:rsid w:val="00A47966"/>
    <w:rsid w:val="00A50470"/>
    <w:rsid w:val="00A506F9"/>
    <w:rsid w:val="00A508FA"/>
    <w:rsid w:val="00A51B78"/>
    <w:rsid w:val="00A51EEE"/>
    <w:rsid w:val="00A5452E"/>
    <w:rsid w:val="00A549CC"/>
    <w:rsid w:val="00A550EE"/>
    <w:rsid w:val="00A60042"/>
    <w:rsid w:val="00A62F14"/>
    <w:rsid w:val="00A633F2"/>
    <w:rsid w:val="00A64EE9"/>
    <w:rsid w:val="00A65E4C"/>
    <w:rsid w:val="00A65E6E"/>
    <w:rsid w:val="00A660F9"/>
    <w:rsid w:val="00A6697F"/>
    <w:rsid w:val="00A672DD"/>
    <w:rsid w:val="00A67BE3"/>
    <w:rsid w:val="00A67DC3"/>
    <w:rsid w:val="00A710B6"/>
    <w:rsid w:val="00A7119B"/>
    <w:rsid w:val="00A71712"/>
    <w:rsid w:val="00A71E82"/>
    <w:rsid w:val="00A72004"/>
    <w:rsid w:val="00A72583"/>
    <w:rsid w:val="00A73453"/>
    <w:rsid w:val="00A7363B"/>
    <w:rsid w:val="00A741BE"/>
    <w:rsid w:val="00A74B30"/>
    <w:rsid w:val="00A7503E"/>
    <w:rsid w:val="00A75118"/>
    <w:rsid w:val="00A75EB9"/>
    <w:rsid w:val="00A7614C"/>
    <w:rsid w:val="00A7668B"/>
    <w:rsid w:val="00A76BCF"/>
    <w:rsid w:val="00A76E4A"/>
    <w:rsid w:val="00A80EA1"/>
    <w:rsid w:val="00A818C5"/>
    <w:rsid w:val="00A821E4"/>
    <w:rsid w:val="00A83428"/>
    <w:rsid w:val="00A848DB"/>
    <w:rsid w:val="00A84A2F"/>
    <w:rsid w:val="00A84F0C"/>
    <w:rsid w:val="00A85544"/>
    <w:rsid w:val="00A862D4"/>
    <w:rsid w:val="00A86BEF"/>
    <w:rsid w:val="00A86C12"/>
    <w:rsid w:val="00A86DC2"/>
    <w:rsid w:val="00A912A9"/>
    <w:rsid w:val="00A91FA7"/>
    <w:rsid w:val="00A923FA"/>
    <w:rsid w:val="00A92795"/>
    <w:rsid w:val="00A92965"/>
    <w:rsid w:val="00A92B9B"/>
    <w:rsid w:val="00A93338"/>
    <w:rsid w:val="00A94C27"/>
    <w:rsid w:val="00A9521A"/>
    <w:rsid w:val="00A9523B"/>
    <w:rsid w:val="00A95AFA"/>
    <w:rsid w:val="00A95B07"/>
    <w:rsid w:val="00A96AFC"/>
    <w:rsid w:val="00A9710B"/>
    <w:rsid w:val="00A97386"/>
    <w:rsid w:val="00AA2488"/>
    <w:rsid w:val="00AA28DB"/>
    <w:rsid w:val="00AA3186"/>
    <w:rsid w:val="00AA31BD"/>
    <w:rsid w:val="00AA5A5A"/>
    <w:rsid w:val="00AA5B0B"/>
    <w:rsid w:val="00AA60ED"/>
    <w:rsid w:val="00AA6530"/>
    <w:rsid w:val="00AA6AC5"/>
    <w:rsid w:val="00AA7511"/>
    <w:rsid w:val="00AA7706"/>
    <w:rsid w:val="00AA7DB9"/>
    <w:rsid w:val="00AB00AE"/>
    <w:rsid w:val="00AB10A6"/>
    <w:rsid w:val="00AB1830"/>
    <w:rsid w:val="00AB1A0E"/>
    <w:rsid w:val="00AB2072"/>
    <w:rsid w:val="00AB2106"/>
    <w:rsid w:val="00AB34FF"/>
    <w:rsid w:val="00AB3B3D"/>
    <w:rsid w:val="00AB4746"/>
    <w:rsid w:val="00AB4F39"/>
    <w:rsid w:val="00AB4FBB"/>
    <w:rsid w:val="00AB5CCC"/>
    <w:rsid w:val="00AB6217"/>
    <w:rsid w:val="00AB7ACF"/>
    <w:rsid w:val="00AC012F"/>
    <w:rsid w:val="00AC08A8"/>
    <w:rsid w:val="00AC09DB"/>
    <w:rsid w:val="00AC15CA"/>
    <w:rsid w:val="00AC1F6B"/>
    <w:rsid w:val="00AC2091"/>
    <w:rsid w:val="00AC266C"/>
    <w:rsid w:val="00AC26BB"/>
    <w:rsid w:val="00AC2E0F"/>
    <w:rsid w:val="00AC3D41"/>
    <w:rsid w:val="00AC468F"/>
    <w:rsid w:val="00AC6A23"/>
    <w:rsid w:val="00AC72B4"/>
    <w:rsid w:val="00AD062B"/>
    <w:rsid w:val="00AD0C58"/>
    <w:rsid w:val="00AD1519"/>
    <w:rsid w:val="00AD21AC"/>
    <w:rsid w:val="00AD2886"/>
    <w:rsid w:val="00AD4A36"/>
    <w:rsid w:val="00AD5F21"/>
    <w:rsid w:val="00AD7642"/>
    <w:rsid w:val="00AE3590"/>
    <w:rsid w:val="00AE38B6"/>
    <w:rsid w:val="00AE5928"/>
    <w:rsid w:val="00AE6691"/>
    <w:rsid w:val="00AE75C9"/>
    <w:rsid w:val="00AE7EBA"/>
    <w:rsid w:val="00AF05C2"/>
    <w:rsid w:val="00AF0CC0"/>
    <w:rsid w:val="00AF152F"/>
    <w:rsid w:val="00AF1893"/>
    <w:rsid w:val="00AF270A"/>
    <w:rsid w:val="00AF345D"/>
    <w:rsid w:val="00AF4189"/>
    <w:rsid w:val="00AF47EB"/>
    <w:rsid w:val="00AF4C67"/>
    <w:rsid w:val="00AF585E"/>
    <w:rsid w:val="00AF5C4C"/>
    <w:rsid w:val="00B00207"/>
    <w:rsid w:val="00B0028A"/>
    <w:rsid w:val="00B00BFD"/>
    <w:rsid w:val="00B016B5"/>
    <w:rsid w:val="00B01D69"/>
    <w:rsid w:val="00B03CB1"/>
    <w:rsid w:val="00B0481A"/>
    <w:rsid w:val="00B05A45"/>
    <w:rsid w:val="00B06400"/>
    <w:rsid w:val="00B0662D"/>
    <w:rsid w:val="00B108D4"/>
    <w:rsid w:val="00B10CFE"/>
    <w:rsid w:val="00B12423"/>
    <w:rsid w:val="00B12B23"/>
    <w:rsid w:val="00B12F8C"/>
    <w:rsid w:val="00B13143"/>
    <w:rsid w:val="00B13C8B"/>
    <w:rsid w:val="00B160AE"/>
    <w:rsid w:val="00B16208"/>
    <w:rsid w:val="00B166E3"/>
    <w:rsid w:val="00B1689E"/>
    <w:rsid w:val="00B16CE3"/>
    <w:rsid w:val="00B17203"/>
    <w:rsid w:val="00B17795"/>
    <w:rsid w:val="00B21403"/>
    <w:rsid w:val="00B2324F"/>
    <w:rsid w:val="00B23352"/>
    <w:rsid w:val="00B23733"/>
    <w:rsid w:val="00B238FF"/>
    <w:rsid w:val="00B2390A"/>
    <w:rsid w:val="00B27058"/>
    <w:rsid w:val="00B27680"/>
    <w:rsid w:val="00B303E6"/>
    <w:rsid w:val="00B306B0"/>
    <w:rsid w:val="00B313F2"/>
    <w:rsid w:val="00B323AD"/>
    <w:rsid w:val="00B326F1"/>
    <w:rsid w:val="00B3459F"/>
    <w:rsid w:val="00B349BA"/>
    <w:rsid w:val="00B35B0E"/>
    <w:rsid w:val="00B35DA3"/>
    <w:rsid w:val="00B3648B"/>
    <w:rsid w:val="00B36D00"/>
    <w:rsid w:val="00B36F26"/>
    <w:rsid w:val="00B37BB1"/>
    <w:rsid w:val="00B37BC4"/>
    <w:rsid w:val="00B40330"/>
    <w:rsid w:val="00B41199"/>
    <w:rsid w:val="00B44B7D"/>
    <w:rsid w:val="00B44DE4"/>
    <w:rsid w:val="00B44EDA"/>
    <w:rsid w:val="00B45199"/>
    <w:rsid w:val="00B4537D"/>
    <w:rsid w:val="00B4578F"/>
    <w:rsid w:val="00B45EDD"/>
    <w:rsid w:val="00B46E81"/>
    <w:rsid w:val="00B50329"/>
    <w:rsid w:val="00B521BF"/>
    <w:rsid w:val="00B5265A"/>
    <w:rsid w:val="00B52DE0"/>
    <w:rsid w:val="00B5380B"/>
    <w:rsid w:val="00B547BA"/>
    <w:rsid w:val="00B56D03"/>
    <w:rsid w:val="00B56D60"/>
    <w:rsid w:val="00B57CE2"/>
    <w:rsid w:val="00B6128C"/>
    <w:rsid w:val="00B615D7"/>
    <w:rsid w:val="00B61D80"/>
    <w:rsid w:val="00B6239F"/>
    <w:rsid w:val="00B62759"/>
    <w:rsid w:val="00B63144"/>
    <w:rsid w:val="00B637F7"/>
    <w:rsid w:val="00B6408A"/>
    <w:rsid w:val="00B65107"/>
    <w:rsid w:val="00B67198"/>
    <w:rsid w:val="00B676C9"/>
    <w:rsid w:val="00B6774E"/>
    <w:rsid w:val="00B70442"/>
    <w:rsid w:val="00B70CB0"/>
    <w:rsid w:val="00B7171E"/>
    <w:rsid w:val="00B71EB7"/>
    <w:rsid w:val="00B72581"/>
    <w:rsid w:val="00B733C7"/>
    <w:rsid w:val="00B73743"/>
    <w:rsid w:val="00B74DDF"/>
    <w:rsid w:val="00B75FFB"/>
    <w:rsid w:val="00B765CD"/>
    <w:rsid w:val="00B77914"/>
    <w:rsid w:val="00B80413"/>
    <w:rsid w:val="00B80E14"/>
    <w:rsid w:val="00B8188D"/>
    <w:rsid w:val="00B81CC6"/>
    <w:rsid w:val="00B83FE1"/>
    <w:rsid w:val="00B84B47"/>
    <w:rsid w:val="00B84C22"/>
    <w:rsid w:val="00B84C99"/>
    <w:rsid w:val="00B8512A"/>
    <w:rsid w:val="00B8615A"/>
    <w:rsid w:val="00B9004C"/>
    <w:rsid w:val="00B90CC4"/>
    <w:rsid w:val="00B91059"/>
    <w:rsid w:val="00B932E0"/>
    <w:rsid w:val="00B954EC"/>
    <w:rsid w:val="00B95586"/>
    <w:rsid w:val="00B96922"/>
    <w:rsid w:val="00B97A15"/>
    <w:rsid w:val="00BA00C6"/>
    <w:rsid w:val="00BA04B5"/>
    <w:rsid w:val="00BA072B"/>
    <w:rsid w:val="00BA0DCF"/>
    <w:rsid w:val="00BA127C"/>
    <w:rsid w:val="00BA29F8"/>
    <w:rsid w:val="00BA4349"/>
    <w:rsid w:val="00BA4501"/>
    <w:rsid w:val="00BA4711"/>
    <w:rsid w:val="00BA6377"/>
    <w:rsid w:val="00BA6EAF"/>
    <w:rsid w:val="00BA6FF2"/>
    <w:rsid w:val="00BA79E0"/>
    <w:rsid w:val="00BB0628"/>
    <w:rsid w:val="00BB307E"/>
    <w:rsid w:val="00BB618B"/>
    <w:rsid w:val="00BB762D"/>
    <w:rsid w:val="00BB7B38"/>
    <w:rsid w:val="00BC1BDF"/>
    <w:rsid w:val="00BC1D79"/>
    <w:rsid w:val="00BC2643"/>
    <w:rsid w:val="00BC296C"/>
    <w:rsid w:val="00BC2999"/>
    <w:rsid w:val="00BC2F55"/>
    <w:rsid w:val="00BC41AF"/>
    <w:rsid w:val="00BC45E9"/>
    <w:rsid w:val="00BC4E3D"/>
    <w:rsid w:val="00BC5024"/>
    <w:rsid w:val="00BC55E5"/>
    <w:rsid w:val="00BC5DAB"/>
    <w:rsid w:val="00BC6265"/>
    <w:rsid w:val="00BC759D"/>
    <w:rsid w:val="00BC77AE"/>
    <w:rsid w:val="00BC7A06"/>
    <w:rsid w:val="00BD071E"/>
    <w:rsid w:val="00BD0C6F"/>
    <w:rsid w:val="00BD2D2B"/>
    <w:rsid w:val="00BD2F2F"/>
    <w:rsid w:val="00BD4963"/>
    <w:rsid w:val="00BD51BE"/>
    <w:rsid w:val="00BD5514"/>
    <w:rsid w:val="00BD6388"/>
    <w:rsid w:val="00BD665D"/>
    <w:rsid w:val="00BD7E9E"/>
    <w:rsid w:val="00BE03E6"/>
    <w:rsid w:val="00BE07BC"/>
    <w:rsid w:val="00BE0F61"/>
    <w:rsid w:val="00BE256D"/>
    <w:rsid w:val="00BE2F47"/>
    <w:rsid w:val="00BE3DE4"/>
    <w:rsid w:val="00BE4040"/>
    <w:rsid w:val="00BE4849"/>
    <w:rsid w:val="00BE5186"/>
    <w:rsid w:val="00BE61BF"/>
    <w:rsid w:val="00BE71F0"/>
    <w:rsid w:val="00BE7F51"/>
    <w:rsid w:val="00BF0234"/>
    <w:rsid w:val="00BF0308"/>
    <w:rsid w:val="00BF1B28"/>
    <w:rsid w:val="00BF26C4"/>
    <w:rsid w:val="00BF2A86"/>
    <w:rsid w:val="00BF2DF5"/>
    <w:rsid w:val="00BF3785"/>
    <w:rsid w:val="00BF3988"/>
    <w:rsid w:val="00BF5591"/>
    <w:rsid w:val="00BF6E3A"/>
    <w:rsid w:val="00BF7515"/>
    <w:rsid w:val="00C01AFF"/>
    <w:rsid w:val="00C01CB5"/>
    <w:rsid w:val="00C01F78"/>
    <w:rsid w:val="00C02AD4"/>
    <w:rsid w:val="00C02C74"/>
    <w:rsid w:val="00C037AB"/>
    <w:rsid w:val="00C044EA"/>
    <w:rsid w:val="00C0533C"/>
    <w:rsid w:val="00C05900"/>
    <w:rsid w:val="00C063CF"/>
    <w:rsid w:val="00C063D1"/>
    <w:rsid w:val="00C065F5"/>
    <w:rsid w:val="00C07180"/>
    <w:rsid w:val="00C10046"/>
    <w:rsid w:val="00C11ED5"/>
    <w:rsid w:val="00C120B4"/>
    <w:rsid w:val="00C139E7"/>
    <w:rsid w:val="00C13B17"/>
    <w:rsid w:val="00C14159"/>
    <w:rsid w:val="00C14364"/>
    <w:rsid w:val="00C14E05"/>
    <w:rsid w:val="00C1519C"/>
    <w:rsid w:val="00C20A2B"/>
    <w:rsid w:val="00C21A0C"/>
    <w:rsid w:val="00C22001"/>
    <w:rsid w:val="00C22691"/>
    <w:rsid w:val="00C22D3F"/>
    <w:rsid w:val="00C23196"/>
    <w:rsid w:val="00C23AE4"/>
    <w:rsid w:val="00C2500B"/>
    <w:rsid w:val="00C251FD"/>
    <w:rsid w:val="00C2565F"/>
    <w:rsid w:val="00C26292"/>
    <w:rsid w:val="00C26645"/>
    <w:rsid w:val="00C26BCB"/>
    <w:rsid w:val="00C30FEA"/>
    <w:rsid w:val="00C315F1"/>
    <w:rsid w:val="00C31CAA"/>
    <w:rsid w:val="00C32D6A"/>
    <w:rsid w:val="00C33CD6"/>
    <w:rsid w:val="00C35FAE"/>
    <w:rsid w:val="00C36133"/>
    <w:rsid w:val="00C3685E"/>
    <w:rsid w:val="00C36B96"/>
    <w:rsid w:val="00C40526"/>
    <w:rsid w:val="00C4212C"/>
    <w:rsid w:val="00C440D4"/>
    <w:rsid w:val="00C44197"/>
    <w:rsid w:val="00C442D5"/>
    <w:rsid w:val="00C44D49"/>
    <w:rsid w:val="00C46FA5"/>
    <w:rsid w:val="00C508ED"/>
    <w:rsid w:val="00C51681"/>
    <w:rsid w:val="00C528D0"/>
    <w:rsid w:val="00C528E6"/>
    <w:rsid w:val="00C5405E"/>
    <w:rsid w:val="00C549EE"/>
    <w:rsid w:val="00C54AB8"/>
    <w:rsid w:val="00C54AC2"/>
    <w:rsid w:val="00C54E32"/>
    <w:rsid w:val="00C55D09"/>
    <w:rsid w:val="00C56702"/>
    <w:rsid w:val="00C57161"/>
    <w:rsid w:val="00C577BE"/>
    <w:rsid w:val="00C60030"/>
    <w:rsid w:val="00C619D4"/>
    <w:rsid w:val="00C620CB"/>
    <w:rsid w:val="00C62DFE"/>
    <w:rsid w:val="00C63AA9"/>
    <w:rsid w:val="00C63D3B"/>
    <w:rsid w:val="00C63E2B"/>
    <w:rsid w:val="00C6425B"/>
    <w:rsid w:val="00C64A5F"/>
    <w:rsid w:val="00C64DF2"/>
    <w:rsid w:val="00C65BC7"/>
    <w:rsid w:val="00C65BCB"/>
    <w:rsid w:val="00C67108"/>
    <w:rsid w:val="00C678F6"/>
    <w:rsid w:val="00C708BD"/>
    <w:rsid w:val="00C7090C"/>
    <w:rsid w:val="00C7180C"/>
    <w:rsid w:val="00C722DB"/>
    <w:rsid w:val="00C729C5"/>
    <w:rsid w:val="00C72CCD"/>
    <w:rsid w:val="00C73B14"/>
    <w:rsid w:val="00C73F44"/>
    <w:rsid w:val="00C76E57"/>
    <w:rsid w:val="00C77C4A"/>
    <w:rsid w:val="00C81A03"/>
    <w:rsid w:val="00C82490"/>
    <w:rsid w:val="00C827F8"/>
    <w:rsid w:val="00C82BF8"/>
    <w:rsid w:val="00C849EC"/>
    <w:rsid w:val="00C84A8C"/>
    <w:rsid w:val="00C85503"/>
    <w:rsid w:val="00C85F8E"/>
    <w:rsid w:val="00C8614D"/>
    <w:rsid w:val="00C8641D"/>
    <w:rsid w:val="00C87221"/>
    <w:rsid w:val="00C909AB"/>
    <w:rsid w:val="00C90F28"/>
    <w:rsid w:val="00C91561"/>
    <w:rsid w:val="00C92E21"/>
    <w:rsid w:val="00C93422"/>
    <w:rsid w:val="00C93EEC"/>
    <w:rsid w:val="00C94993"/>
    <w:rsid w:val="00C955B8"/>
    <w:rsid w:val="00C95FB2"/>
    <w:rsid w:val="00C966CA"/>
    <w:rsid w:val="00C9683E"/>
    <w:rsid w:val="00C974C5"/>
    <w:rsid w:val="00CA068B"/>
    <w:rsid w:val="00CA08BE"/>
    <w:rsid w:val="00CA1724"/>
    <w:rsid w:val="00CA1854"/>
    <w:rsid w:val="00CA40C6"/>
    <w:rsid w:val="00CA4201"/>
    <w:rsid w:val="00CA77A4"/>
    <w:rsid w:val="00CB1230"/>
    <w:rsid w:val="00CB31D5"/>
    <w:rsid w:val="00CB372C"/>
    <w:rsid w:val="00CB5115"/>
    <w:rsid w:val="00CB609A"/>
    <w:rsid w:val="00CB6218"/>
    <w:rsid w:val="00CB72C9"/>
    <w:rsid w:val="00CC0041"/>
    <w:rsid w:val="00CC08EE"/>
    <w:rsid w:val="00CC096B"/>
    <w:rsid w:val="00CC0C73"/>
    <w:rsid w:val="00CC1223"/>
    <w:rsid w:val="00CC14BE"/>
    <w:rsid w:val="00CC2A2B"/>
    <w:rsid w:val="00CC2A62"/>
    <w:rsid w:val="00CC2D13"/>
    <w:rsid w:val="00CC3F47"/>
    <w:rsid w:val="00CC5044"/>
    <w:rsid w:val="00CC5776"/>
    <w:rsid w:val="00CC5BF1"/>
    <w:rsid w:val="00CC6E5C"/>
    <w:rsid w:val="00CC712B"/>
    <w:rsid w:val="00CC716B"/>
    <w:rsid w:val="00CC736E"/>
    <w:rsid w:val="00CD0A2B"/>
    <w:rsid w:val="00CD1506"/>
    <w:rsid w:val="00CD1F01"/>
    <w:rsid w:val="00CD2673"/>
    <w:rsid w:val="00CD2E56"/>
    <w:rsid w:val="00CD4342"/>
    <w:rsid w:val="00CD48E8"/>
    <w:rsid w:val="00CD4D80"/>
    <w:rsid w:val="00CD5934"/>
    <w:rsid w:val="00CD72A0"/>
    <w:rsid w:val="00CD7ED0"/>
    <w:rsid w:val="00CE04AD"/>
    <w:rsid w:val="00CE0610"/>
    <w:rsid w:val="00CE2434"/>
    <w:rsid w:val="00CE2437"/>
    <w:rsid w:val="00CE2BE9"/>
    <w:rsid w:val="00CE2C51"/>
    <w:rsid w:val="00CE3499"/>
    <w:rsid w:val="00CE3626"/>
    <w:rsid w:val="00CE46BA"/>
    <w:rsid w:val="00CE50C9"/>
    <w:rsid w:val="00CE515F"/>
    <w:rsid w:val="00CE5727"/>
    <w:rsid w:val="00CE5F5E"/>
    <w:rsid w:val="00CE60EE"/>
    <w:rsid w:val="00CE6D7E"/>
    <w:rsid w:val="00CE6FDB"/>
    <w:rsid w:val="00CF201C"/>
    <w:rsid w:val="00CF27E6"/>
    <w:rsid w:val="00CF30D4"/>
    <w:rsid w:val="00CF339C"/>
    <w:rsid w:val="00CF360F"/>
    <w:rsid w:val="00CF4F7B"/>
    <w:rsid w:val="00CF5610"/>
    <w:rsid w:val="00CF64A6"/>
    <w:rsid w:val="00CF7284"/>
    <w:rsid w:val="00CF773D"/>
    <w:rsid w:val="00D00E4B"/>
    <w:rsid w:val="00D015EC"/>
    <w:rsid w:val="00D03227"/>
    <w:rsid w:val="00D03625"/>
    <w:rsid w:val="00D03676"/>
    <w:rsid w:val="00D03B26"/>
    <w:rsid w:val="00D03FE0"/>
    <w:rsid w:val="00D04472"/>
    <w:rsid w:val="00D0517F"/>
    <w:rsid w:val="00D05A82"/>
    <w:rsid w:val="00D061A4"/>
    <w:rsid w:val="00D06CF2"/>
    <w:rsid w:val="00D07A1E"/>
    <w:rsid w:val="00D105F7"/>
    <w:rsid w:val="00D1079E"/>
    <w:rsid w:val="00D11D45"/>
    <w:rsid w:val="00D1403C"/>
    <w:rsid w:val="00D14B23"/>
    <w:rsid w:val="00D14D33"/>
    <w:rsid w:val="00D15916"/>
    <w:rsid w:val="00D15E18"/>
    <w:rsid w:val="00D1677F"/>
    <w:rsid w:val="00D174D9"/>
    <w:rsid w:val="00D21375"/>
    <w:rsid w:val="00D21C1A"/>
    <w:rsid w:val="00D21C9D"/>
    <w:rsid w:val="00D221DF"/>
    <w:rsid w:val="00D23544"/>
    <w:rsid w:val="00D24524"/>
    <w:rsid w:val="00D26C4E"/>
    <w:rsid w:val="00D316B1"/>
    <w:rsid w:val="00D31CA9"/>
    <w:rsid w:val="00D31F65"/>
    <w:rsid w:val="00D320D1"/>
    <w:rsid w:val="00D32C9D"/>
    <w:rsid w:val="00D339F6"/>
    <w:rsid w:val="00D33D63"/>
    <w:rsid w:val="00D3428D"/>
    <w:rsid w:val="00D34470"/>
    <w:rsid w:val="00D36952"/>
    <w:rsid w:val="00D40963"/>
    <w:rsid w:val="00D40ACD"/>
    <w:rsid w:val="00D41110"/>
    <w:rsid w:val="00D411A8"/>
    <w:rsid w:val="00D413EF"/>
    <w:rsid w:val="00D41512"/>
    <w:rsid w:val="00D4309C"/>
    <w:rsid w:val="00D43A17"/>
    <w:rsid w:val="00D44903"/>
    <w:rsid w:val="00D452EB"/>
    <w:rsid w:val="00D4569E"/>
    <w:rsid w:val="00D45BB3"/>
    <w:rsid w:val="00D46645"/>
    <w:rsid w:val="00D5092F"/>
    <w:rsid w:val="00D509FD"/>
    <w:rsid w:val="00D50D54"/>
    <w:rsid w:val="00D51218"/>
    <w:rsid w:val="00D51FE8"/>
    <w:rsid w:val="00D52A57"/>
    <w:rsid w:val="00D538E4"/>
    <w:rsid w:val="00D547AA"/>
    <w:rsid w:val="00D54ACD"/>
    <w:rsid w:val="00D54FA1"/>
    <w:rsid w:val="00D560EB"/>
    <w:rsid w:val="00D56AA2"/>
    <w:rsid w:val="00D56E6C"/>
    <w:rsid w:val="00D600C6"/>
    <w:rsid w:val="00D60B1A"/>
    <w:rsid w:val="00D619E7"/>
    <w:rsid w:val="00D61A74"/>
    <w:rsid w:val="00D6215B"/>
    <w:rsid w:val="00D6288F"/>
    <w:rsid w:val="00D62934"/>
    <w:rsid w:val="00D640DA"/>
    <w:rsid w:val="00D6489C"/>
    <w:rsid w:val="00D6491C"/>
    <w:rsid w:val="00D64B72"/>
    <w:rsid w:val="00D65072"/>
    <w:rsid w:val="00D665F4"/>
    <w:rsid w:val="00D70497"/>
    <w:rsid w:val="00D71608"/>
    <w:rsid w:val="00D7169E"/>
    <w:rsid w:val="00D738F8"/>
    <w:rsid w:val="00D7432F"/>
    <w:rsid w:val="00D75D92"/>
    <w:rsid w:val="00D7639D"/>
    <w:rsid w:val="00D76FB7"/>
    <w:rsid w:val="00D77E3F"/>
    <w:rsid w:val="00D809B7"/>
    <w:rsid w:val="00D80E80"/>
    <w:rsid w:val="00D81097"/>
    <w:rsid w:val="00D81385"/>
    <w:rsid w:val="00D81A88"/>
    <w:rsid w:val="00D81D63"/>
    <w:rsid w:val="00D82691"/>
    <w:rsid w:val="00D82983"/>
    <w:rsid w:val="00D83210"/>
    <w:rsid w:val="00D84B7A"/>
    <w:rsid w:val="00D85454"/>
    <w:rsid w:val="00D85D63"/>
    <w:rsid w:val="00D86FB2"/>
    <w:rsid w:val="00D90006"/>
    <w:rsid w:val="00D90A84"/>
    <w:rsid w:val="00D920E9"/>
    <w:rsid w:val="00D923A6"/>
    <w:rsid w:val="00D92F5B"/>
    <w:rsid w:val="00D9355F"/>
    <w:rsid w:val="00D93E54"/>
    <w:rsid w:val="00D95686"/>
    <w:rsid w:val="00D9573E"/>
    <w:rsid w:val="00D95E7B"/>
    <w:rsid w:val="00D96A91"/>
    <w:rsid w:val="00D96CB4"/>
    <w:rsid w:val="00D9708E"/>
    <w:rsid w:val="00DA05E8"/>
    <w:rsid w:val="00DA0A7C"/>
    <w:rsid w:val="00DA0E7F"/>
    <w:rsid w:val="00DA1573"/>
    <w:rsid w:val="00DA430E"/>
    <w:rsid w:val="00DA494B"/>
    <w:rsid w:val="00DA49D3"/>
    <w:rsid w:val="00DA5539"/>
    <w:rsid w:val="00DA5B82"/>
    <w:rsid w:val="00DA66EE"/>
    <w:rsid w:val="00DA6DA0"/>
    <w:rsid w:val="00DB0C08"/>
    <w:rsid w:val="00DB0C5C"/>
    <w:rsid w:val="00DB12CE"/>
    <w:rsid w:val="00DB2776"/>
    <w:rsid w:val="00DB5207"/>
    <w:rsid w:val="00DC105D"/>
    <w:rsid w:val="00DC240D"/>
    <w:rsid w:val="00DC2B5D"/>
    <w:rsid w:val="00DC2B60"/>
    <w:rsid w:val="00DC3770"/>
    <w:rsid w:val="00DC46AD"/>
    <w:rsid w:val="00DC4926"/>
    <w:rsid w:val="00DC49BE"/>
    <w:rsid w:val="00DC5B52"/>
    <w:rsid w:val="00DC71F7"/>
    <w:rsid w:val="00DC7988"/>
    <w:rsid w:val="00DC7F8D"/>
    <w:rsid w:val="00DD0736"/>
    <w:rsid w:val="00DD3E12"/>
    <w:rsid w:val="00DD436F"/>
    <w:rsid w:val="00DD50D8"/>
    <w:rsid w:val="00DD5E71"/>
    <w:rsid w:val="00DD6179"/>
    <w:rsid w:val="00DD655D"/>
    <w:rsid w:val="00DD660E"/>
    <w:rsid w:val="00DD7304"/>
    <w:rsid w:val="00DD79C7"/>
    <w:rsid w:val="00DE0137"/>
    <w:rsid w:val="00DE0367"/>
    <w:rsid w:val="00DE1552"/>
    <w:rsid w:val="00DE1FE5"/>
    <w:rsid w:val="00DE2086"/>
    <w:rsid w:val="00DE30CF"/>
    <w:rsid w:val="00DE4767"/>
    <w:rsid w:val="00DE608F"/>
    <w:rsid w:val="00DE672A"/>
    <w:rsid w:val="00DE74FF"/>
    <w:rsid w:val="00DE7D1E"/>
    <w:rsid w:val="00DF0964"/>
    <w:rsid w:val="00DF0CD8"/>
    <w:rsid w:val="00DF0EAE"/>
    <w:rsid w:val="00DF1135"/>
    <w:rsid w:val="00DF2F00"/>
    <w:rsid w:val="00DF3113"/>
    <w:rsid w:val="00DF3D0B"/>
    <w:rsid w:val="00DF457E"/>
    <w:rsid w:val="00DF4A8E"/>
    <w:rsid w:val="00DF4EEF"/>
    <w:rsid w:val="00DF4F8C"/>
    <w:rsid w:val="00DF4F8E"/>
    <w:rsid w:val="00DF524B"/>
    <w:rsid w:val="00DF5EFE"/>
    <w:rsid w:val="00DF5FCC"/>
    <w:rsid w:val="00DF7EF1"/>
    <w:rsid w:val="00E0044A"/>
    <w:rsid w:val="00E00FCD"/>
    <w:rsid w:val="00E01C84"/>
    <w:rsid w:val="00E01EAA"/>
    <w:rsid w:val="00E02A35"/>
    <w:rsid w:val="00E04A6A"/>
    <w:rsid w:val="00E04FC6"/>
    <w:rsid w:val="00E05E03"/>
    <w:rsid w:val="00E06EF7"/>
    <w:rsid w:val="00E105FA"/>
    <w:rsid w:val="00E10686"/>
    <w:rsid w:val="00E10714"/>
    <w:rsid w:val="00E10DEE"/>
    <w:rsid w:val="00E1146A"/>
    <w:rsid w:val="00E118B2"/>
    <w:rsid w:val="00E11C2C"/>
    <w:rsid w:val="00E128C0"/>
    <w:rsid w:val="00E12C9D"/>
    <w:rsid w:val="00E1327D"/>
    <w:rsid w:val="00E155F0"/>
    <w:rsid w:val="00E15A0B"/>
    <w:rsid w:val="00E15F6B"/>
    <w:rsid w:val="00E161D0"/>
    <w:rsid w:val="00E164D7"/>
    <w:rsid w:val="00E17407"/>
    <w:rsid w:val="00E21905"/>
    <w:rsid w:val="00E2228F"/>
    <w:rsid w:val="00E22B51"/>
    <w:rsid w:val="00E22E5A"/>
    <w:rsid w:val="00E23692"/>
    <w:rsid w:val="00E23E6C"/>
    <w:rsid w:val="00E240F5"/>
    <w:rsid w:val="00E244B6"/>
    <w:rsid w:val="00E24BD1"/>
    <w:rsid w:val="00E266BC"/>
    <w:rsid w:val="00E26F1E"/>
    <w:rsid w:val="00E3086A"/>
    <w:rsid w:val="00E30C36"/>
    <w:rsid w:val="00E30EA3"/>
    <w:rsid w:val="00E32ACE"/>
    <w:rsid w:val="00E3359A"/>
    <w:rsid w:val="00E339F8"/>
    <w:rsid w:val="00E34E01"/>
    <w:rsid w:val="00E35207"/>
    <w:rsid w:val="00E3521A"/>
    <w:rsid w:val="00E354EC"/>
    <w:rsid w:val="00E36749"/>
    <w:rsid w:val="00E37C79"/>
    <w:rsid w:val="00E40EB2"/>
    <w:rsid w:val="00E41ACD"/>
    <w:rsid w:val="00E42EAD"/>
    <w:rsid w:val="00E4312B"/>
    <w:rsid w:val="00E43CC6"/>
    <w:rsid w:val="00E4401D"/>
    <w:rsid w:val="00E440BB"/>
    <w:rsid w:val="00E4419A"/>
    <w:rsid w:val="00E45C3B"/>
    <w:rsid w:val="00E46212"/>
    <w:rsid w:val="00E473DD"/>
    <w:rsid w:val="00E50515"/>
    <w:rsid w:val="00E50681"/>
    <w:rsid w:val="00E50990"/>
    <w:rsid w:val="00E50A94"/>
    <w:rsid w:val="00E50E9A"/>
    <w:rsid w:val="00E51BFF"/>
    <w:rsid w:val="00E52CEF"/>
    <w:rsid w:val="00E52E15"/>
    <w:rsid w:val="00E53AC3"/>
    <w:rsid w:val="00E53B5C"/>
    <w:rsid w:val="00E545F8"/>
    <w:rsid w:val="00E54FEE"/>
    <w:rsid w:val="00E55342"/>
    <w:rsid w:val="00E55923"/>
    <w:rsid w:val="00E56795"/>
    <w:rsid w:val="00E56CC6"/>
    <w:rsid w:val="00E6080A"/>
    <w:rsid w:val="00E60D28"/>
    <w:rsid w:val="00E62597"/>
    <w:rsid w:val="00E63C01"/>
    <w:rsid w:val="00E64E39"/>
    <w:rsid w:val="00E65045"/>
    <w:rsid w:val="00E67920"/>
    <w:rsid w:val="00E706F2"/>
    <w:rsid w:val="00E7228E"/>
    <w:rsid w:val="00E72D4A"/>
    <w:rsid w:val="00E72E61"/>
    <w:rsid w:val="00E73215"/>
    <w:rsid w:val="00E73ACB"/>
    <w:rsid w:val="00E74811"/>
    <w:rsid w:val="00E74FFC"/>
    <w:rsid w:val="00E75C59"/>
    <w:rsid w:val="00E75EDA"/>
    <w:rsid w:val="00E77CCF"/>
    <w:rsid w:val="00E8013D"/>
    <w:rsid w:val="00E80CFB"/>
    <w:rsid w:val="00E80EB8"/>
    <w:rsid w:val="00E825AD"/>
    <w:rsid w:val="00E82862"/>
    <w:rsid w:val="00E853D7"/>
    <w:rsid w:val="00E859F1"/>
    <w:rsid w:val="00E85F9C"/>
    <w:rsid w:val="00E8731E"/>
    <w:rsid w:val="00E87ED5"/>
    <w:rsid w:val="00E91BB5"/>
    <w:rsid w:val="00E92C2A"/>
    <w:rsid w:val="00E9331F"/>
    <w:rsid w:val="00E93326"/>
    <w:rsid w:val="00E93788"/>
    <w:rsid w:val="00E93FEB"/>
    <w:rsid w:val="00E95381"/>
    <w:rsid w:val="00E95B4A"/>
    <w:rsid w:val="00E97997"/>
    <w:rsid w:val="00EA02B3"/>
    <w:rsid w:val="00EA0558"/>
    <w:rsid w:val="00EA0860"/>
    <w:rsid w:val="00EA1A6E"/>
    <w:rsid w:val="00EA2AC4"/>
    <w:rsid w:val="00EA319A"/>
    <w:rsid w:val="00EA3746"/>
    <w:rsid w:val="00EA380F"/>
    <w:rsid w:val="00EA5C99"/>
    <w:rsid w:val="00EA63A2"/>
    <w:rsid w:val="00EA6720"/>
    <w:rsid w:val="00EA6CE7"/>
    <w:rsid w:val="00EB0E7E"/>
    <w:rsid w:val="00EB145C"/>
    <w:rsid w:val="00EB2CE2"/>
    <w:rsid w:val="00EB3E7D"/>
    <w:rsid w:val="00EB4CF7"/>
    <w:rsid w:val="00EB5859"/>
    <w:rsid w:val="00EB7764"/>
    <w:rsid w:val="00EB7D79"/>
    <w:rsid w:val="00EC035A"/>
    <w:rsid w:val="00EC0752"/>
    <w:rsid w:val="00EC1118"/>
    <w:rsid w:val="00EC19C6"/>
    <w:rsid w:val="00EC1A11"/>
    <w:rsid w:val="00EC2AF6"/>
    <w:rsid w:val="00EC2F95"/>
    <w:rsid w:val="00EC30C6"/>
    <w:rsid w:val="00EC3725"/>
    <w:rsid w:val="00EC6412"/>
    <w:rsid w:val="00EC76F3"/>
    <w:rsid w:val="00ED011C"/>
    <w:rsid w:val="00ED1630"/>
    <w:rsid w:val="00ED2077"/>
    <w:rsid w:val="00ED32C2"/>
    <w:rsid w:val="00ED3A19"/>
    <w:rsid w:val="00ED4F72"/>
    <w:rsid w:val="00ED5F1E"/>
    <w:rsid w:val="00ED7442"/>
    <w:rsid w:val="00ED7B40"/>
    <w:rsid w:val="00EE0354"/>
    <w:rsid w:val="00EE089B"/>
    <w:rsid w:val="00EE208E"/>
    <w:rsid w:val="00EE20F2"/>
    <w:rsid w:val="00EE2519"/>
    <w:rsid w:val="00EE2BF4"/>
    <w:rsid w:val="00EE3CF9"/>
    <w:rsid w:val="00EE3EFB"/>
    <w:rsid w:val="00EE3F40"/>
    <w:rsid w:val="00EE3F46"/>
    <w:rsid w:val="00EE47B3"/>
    <w:rsid w:val="00EE488D"/>
    <w:rsid w:val="00EF1490"/>
    <w:rsid w:val="00EF17FC"/>
    <w:rsid w:val="00EF18AE"/>
    <w:rsid w:val="00EF192F"/>
    <w:rsid w:val="00EF4A8F"/>
    <w:rsid w:val="00EF5707"/>
    <w:rsid w:val="00EF6491"/>
    <w:rsid w:val="00EF6FCB"/>
    <w:rsid w:val="00EF71B9"/>
    <w:rsid w:val="00EF7761"/>
    <w:rsid w:val="00F0059B"/>
    <w:rsid w:val="00F01859"/>
    <w:rsid w:val="00F02DD1"/>
    <w:rsid w:val="00F02FEA"/>
    <w:rsid w:val="00F05A7C"/>
    <w:rsid w:val="00F0637B"/>
    <w:rsid w:val="00F075A1"/>
    <w:rsid w:val="00F07A3D"/>
    <w:rsid w:val="00F10DC3"/>
    <w:rsid w:val="00F11B7D"/>
    <w:rsid w:val="00F121C7"/>
    <w:rsid w:val="00F125FC"/>
    <w:rsid w:val="00F12797"/>
    <w:rsid w:val="00F12A3B"/>
    <w:rsid w:val="00F1386C"/>
    <w:rsid w:val="00F14915"/>
    <w:rsid w:val="00F15EB8"/>
    <w:rsid w:val="00F16BE4"/>
    <w:rsid w:val="00F16D9E"/>
    <w:rsid w:val="00F173A2"/>
    <w:rsid w:val="00F2004B"/>
    <w:rsid w:val="00F2165C"/>
    <w:rsid w:val="00F21FF4"/>
    <w:rsid w:val="00F2224E"/>
    <w:rsid w:val="00F24561"/>
    <w:rsid w:val="00F251F0"/>
    <w:rsid w:val="00F26584"/>
    <w:rsid w:val="00F266A9"/>
    <w:rsid w:val="00F26950"/>
    <w:rsid w:val="00F276BA"/>
    <w:rsid w:val="00F30039"/>
    <w:rsid w:val="00F3044A"/>
    <w:rsid w:val="00F3086A"/>
    <w:rsid w:val="00F30C9F"/>
    <w:rsid w:val="00F30EFB"/>
    <w:rsid w:val="00F317B8"/>
    <w:rsid w:val="00F32528"/>
    <w:rsid w:val="00F32A3C"/>
    <w:rsid w:val="00F331D5"/>
    <w:rsid w:val="00F33B2F"/>
    <w:rsid w:val="00F3416C"/>
    <w:rsid w:val="00F353B8"/>
    <w:rsid w:val="00F358C5"/>
    <w:rsid w:val="00F35EB7"/>
    <w:rsid w:val="00F36697"/>
    <w:rsid w:val="00F36D1B"/>
    <w:rsid w:val="00F37463"/>
    <w:rsid w:val="00F37624"/>
    <w:rsid w:val="00F37864"/>
    <w:rsid w:val="00F404E6"/>
    <w:rsid w:val="00F40795"/>
    <w:rsid w:val="00F41EA6"/>
    <w:rsid w:val="00F42545"/>
    <w:rsid w:val="00F428F8"/>
    <w:rsid w:val="00F42E4E"/>
    <w:rsid w:val="00F43979"/>
    <w:rsid w:val="00F43CE1"/>
    <w:rsid w:val="00F43E3A"/>
    <w:rsid w:val="00F43F2C"/>
    <w:rsid w:val="00F4417A"/>
    <w:rsid w:val="00F441D9"/>
    <w:rsid w:val="00F467AA"/>
    <w:rsid w:val="00F46994"/>
    <w:rsid w:val="00F47F6D"/>
    <w:rsid w:val="00F5177E"/>
    <w:rsid w:val="00F519EA"/>
    <w:rsid w:val="00F52729"/>
    <w:rsid w:val="00F529E6"/>
    <w:rsid w:val="00F542B4"/>
    <w:rsid w:val="00F55D69"/>
    <w:rsid w:val="00F5604E"/>
    <w:rsid w:val="00F57305"/>
    <w:rsid w:val="00F600BB"/>
    <w:rsid w:val="00F60F0F"/>
    <w:rsid w:val="00F61D22"/>
    <w:rsid w:val="00F6238D"/>
    <w:rsid w:val="00F64F31"/>
    <w:rsid w:val="00F65B83"/>
    <w:rsid w:val="00F65BFE"/>
    <w:rsid w:val="00F6688E"/>
    <w:rsid w:val="00F66BC3"/>
    <w:rsid w:val="00F67498"/>
    <w:rsid w:val="00F70AFF"/>
    <w:rsid w:val="00F70FDC"/>
    <w:rsid w:val="00F71493"/>
    <w:rsid w:val="00F71CB2"/>
    <w:rsid w:val="00F71F23"/>
    <w:rsid w:val="00F7340D"/>
    <w:rsid w:val="00F76683"/>
    <w:rsid w:val="00F7697D"/>
    <w:rsid w:val="00F77D67"/>
    <w:rsid w:val="00F80D4D"/>
    <w:rsid w:val="00F81754"/>
    <w:rsid w:val="00F8217C"/>
    <w:rsid w:val="00F82FF3"/>
    <w:rsid w:val="00F831E8"/>
    <w:rsid w:val="00F84381"/>
    <w:rsid w:val="00F84E4F"/>
    <w:rsid w:val="00F8695A"/>
    <w:rsid w:val="00F86C7D"/>
    <w:rsid w:val="00F870C5"/>
    <w:rsid w:val="00F90939"/>
    <w:rsid w:val="00F91AC8"/>
    <w:rsid w:val="00F91C77"/>
    <w:rsid w:val="00F91CE0"/>
    <w:rsid w:val="00F92D81"/>
    <w:rsid w:val="00F93574"/>
    <w:rsid w:val="00F94254"/>
    <w:rsid w:val="00F94779"/>
    <w:rsid w:val="00F94CB8"/>
    <w:rsid w:val="00F95431"/>
    <w:rsid w:val="00F95F23"/>
    <w:rsid w:val="00F966FB"/>
    <w:rsid w:val="00FA0FCF"/>
    <w:rsid w:val="00FA2F6B"/>
    <w:rsid w:val="00FA47BB"/>
    <w:rsid w:val="00FA57EE"/>
    <w:rsid w:val="00FA5F2D"/>
    <w:rsid w:val="00FA6239"/>
    <w:rsid w:val="00FA6B69"/>
    <w:rsid w:val="00FA7158"/>
    <w:rsid w:val="00FA736D"/>
    <w:rsid w:val="00FB117A"/>
    <w:rsid w:val="00FB17AE"/>
    <w:rsid w:val="00FB1E09"/>
    <w:rsid w:val="00FB3B7D"/>
    <w:rsid w:val="00FB3EBB"/>
    <w:rsid w:val="00FB4042"/>
    <w:rsid w:val="00FB4860"/>
    <w:rsid w:val="00FB5B8F"/>
    <w:rsid w:val="00FB6B41"/>
    <w:rsid w:val="00FB6D7B"/>
    <w:rsid w:val="00FB7270"/>
    <w:rsid w:val="00FB76E8"/>
    <w:rsid w:val="00FB7A03"/>
    <w:rsid w:val="00FB7A2B"/>
    <w:rsid w:val="00FC0930"/>
    <w:rsid w:val="00FC09BC"/>
    <w:rsid w:val="00FC10AF"/>
    <w:rsid w:val="00FC1709"/>
    <w:rsid w:val="00FC1AB7"/>
    <w:rsid w:val="00FC22DF"/>
    <w:rsid w:val="00FC24FF"/>
    <w:rsid w:val="00FC2954"/>
    <w:rsid w:val="00FC2B92"/>
    <w:rsid w:val="00FC4459"/>
    <w:rsid w:val="00FC5A8B"/>
    <w:rsid w:val="00FD029C"/>
    <w:rsid w:val="00FD0719"/>
    <w:rsid w:val="00FD1807"/>
    <w:rsid w:val="00FD1EFB"/>
    <w:rsid w:val="00FD243E"/>
    <w:rsid w:val="00FD293D"/>
    <w:rsid w:val="00FD44AB"/>
    <w:rsid w:val="00FD482C"/>
    <w:rsid w:val="00FD4857"/>
    <w:rsid w:val="00FD56C1"/>
    <w:rsid w:val="00FD57B3"/>
    <w:rsid w:val="00FD5B2A"/>
    <w:rsid w:val="00FD608E"/>
    <w:rsid w:val="00FD617F"/>
    <w:rsid w:val="00FD65E5"/>
    <w:rsid w:val="00FD6695"/>
    <w:rsid w:val="00FD70B3"/>
    <w:rsid w:val="00FD71DE"/>
    <w:rsid w:val="00FD74A5"/>
    <w:rsid w:val="00FE1117"/>
    <w:rsid w:val="00FE1888"/>
    <w:rsid w:val="00FE19A0"/>
    <w:rsid w:val="00FE339F"/>
    <w:rsid w:val="00FE3B09"/>
    <w:rsid w:val="00FE4068"/>
    <w:rsid w:val="00FE5C9C"/>
    <w:rsid w:val="00FE64BE"/>
    <w:rsid w:val="00FE7933"/>
    <w:rsid w:val="00FE7A36"/>
    <w:rsid w:val="00FF2F4A"/>
    <w:rsid w:val="00FF3FF4"/>
    <w:rsid w:val="00FF5722"/>
    <w:rsid w:val="00FF58C0"/>
    <w:rsid w:val="00FF6859"/>
    <w:rsid w:val="00FF74B5"/>
    <w:rsid w:val="00FF7A16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6387"/>
    <w:pPr>
      <w:jc w:val="left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801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C4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4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C08B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08B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1"/>
    <w:uiPriority w:val="99"/>
    <w:semiHidden/>
    <w:unhideWhenUsed/>
    <w:rsid w:val="001C08B0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1C08B0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1C08B0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0"/>
    <w:uiPriority w:val="34"/>
    <w:qFormat/>
    <w:rsid w:val="001C08B0"/>
    <w:pPr>
      <w:ind w:left="720"/>
      <w:contextualSpacing/>
    </w:pPr>
  </w:style>
  <w:style w:type="paragraph" w:styleId="a8">
    <w:name w:val="Normal (Web)"/>
    <w:aliases w:val="Обычный (Web)"/>
    <w:basedOn w:val="a0"/>
    <w:uiPriority w:val="99"/>
    <w:unhideWhenUsed/>
    <w:rsid w:val="001C08B0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3A0BD9"/>
    <w:pPr>
      <w:spacing w:after="120" w:line="276" w:lineRule="auto"/>
      <w:ind w:firstLine="0"/>
    </w:pPr>
  </w:style>
  <w:style w:type="character" w:customStyle="1" w:styleId="aa">
    <w:name w:val="Основной текст Знак"/>
    <w:basedOn w:val="a1"/>
    <w:link w:val="a9"/>
    <w:rsid w:val="003A0BD9"/>
    <w:rPr>
      <w:rFonts w:ascii="Calibri" w:eastAsia="Calibri" w:hAnsi="Calibri" w:cs="Times New Roman"/>
    </w:rPr>
  </w:style>
  <w:style w:type="paragraph" w:styleId="ab">
    <w:name w:val="Title"/>
    <w:basedOn w:val="a0"/>
    <w:link w:val="ac"/>
    <w:qFormat/>
    <w:rsid w:val="00D54ACD"/>
    <w:pPr>
      <w:ind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азвание Знак"/>
    <w:basedOn w:val="a1"/>
    <w:link w:val="ab"/>
    <w:rsid w:val="00D5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5E7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E7DEB"/>
    <w:rPr>
      <w:rFonts w:ascii="Calibri" w:eastAsia="Calibri" w:hAnsi="Calibri" w:cs="Times New Roman"/>
    </w:rPr>
  </w:style>
  <w:style w:type="paragraph" w:customStyle="1" w:styleId="11">
    <w:name w:val="Маркированный список1"/>
    <w:basedOn w:val="a"/>
    <w:rsid w:val="005E7DEB"/>
    <w:pPr>
      <w:spacing w:after="120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5E7DEB"/>
    <w:pPr>
      <w:numPr>
        <w:numId w:val="6"/>
      </w:numPr>
      <w:contextualSpacing/>
    </w:pPr>
  </w:style>
  <w:style w:type="paragraph" w:styleId="ad">
    <w:name w:val="Body Text Indent"/>
    <w:basedOn w:val="a0"/>
    <w:link w:val="ae"/>
    <w:uiPriority w:val="99"/>
    <w:unhideWhenUsed/>
    <w:rsid w:val="005E7DE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5E7DEB"/>
    <w:rPr>
      <w:rFonts w:ascii="Calibri" w:eastAsia="Calibri" w:hAnsi="Calibri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500A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00A45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2C3F2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2C3F22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2C3F2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2C3F2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E80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Hyperlink"/>
    <w:basedOn w:val="a1"/>
    <w:uiPriority w:val="99"/>
    <w:unhideWhenUsed/>
    <w:rsid w:val="00E8013D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9C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C41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473D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B1689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f6">
    <w:name w:val="page number"/>
    <w:rsid w:val="00C044EA"/>
    <w:rPr>
      <w:rFonts w:cs="Times New Roman"/>
    </w:rPr>
  </w:style>
  <w:style w:type="character" w:styleId="af7">
    <w:name w:val="Strong"/>
    <w:basedOn w:val="a1"/>
    <w:uiPriority w:val="22"/>
    <w:qFormat/>
    <w:rsid w:val="00CD4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6387"/>
    <w:pPr>
      <w:jc w:val="left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801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C4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4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C08B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08B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1"/>
    <w:uiPriority w:val="99"/>
    <w:semiHidden/>
    <w:unhideWhenUsed/>
    <w:rsid w:val="001C08B0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1C08B0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1C08B0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0"/>
    <w:uiPriority w:val="34"/>
    <w:qFormat/>
    <w:rsid w:val="001C08B0"/>
    <w:pPr>
      <w:ind w:left="720"/>
      <w:contextualSpacing/>
    </w:pPr>
  </w:style>
  <w:style w:type="paragraph" w:styleId="a8">
    <w:name w:val="Normal (Web)"/>
    <w:aliases w:val="Обычный (Web)"/>
    <w:basedOn w:val="a0"/>
    <w:uiPriority w:val="99"/>
    <w:unhideWhenUsed/>
    <w:rsid w:val="001C08B0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3A0BD9"/>
    <w:pPr>
      <w:spacing w:after="120" w:line="276" w:lineRule="auto"/>
      <w:ind w:firstLine="0"/>
    </w:pPr>
  </w:style>
  <w:style w:type="character" w:customStyle="1" w:styleId="aa">
    <w:name w:val="Основной текст Знак"/>
    <w:basedOn w:val="a1"/>
    <w:link w:val="a9"/>
    <w:rsid w:val="003A0BD9"/>
    <w:rPr>
      <w:rFonts w:ascii="Calibri" w:eastAsia="Calibri" w:hAnsi="Calibri" w:cs="Times New Roman"/>
    </w:rPr>
  </w:style>
  <w:style w:type="paragraph" w:styleId="ab">
    <w:name w:val="Title"/>
    <w:basedOn w:val="a0"/>
    <w:link w:val="ac"/>
    <w:qFormat/>
    <w:rsid w:val="00D54ACD"/>
    <w:pPr>
      <w:ind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азвание Знак"/>
    <w:basedOn w:val="a1"/>
    <w:link w:val="ab"/>
    <w:rsid w:val="00D5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5E7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E7DEB"/>
    <w:rPr>
      <w:rFonts w:ascii="Calibri" w:eastAsia="Calibri" w:hAnsi="Calibri" w:cs="Times New Roman"/>
    </w:rPr>
  </w:style>
  <w:style w:type="paragraph" w:customStyle="1" w:styleId="11">
    <w:name w:val="Маркированный список1"/>
    <w:basedOn w:val="a"/>
    <w:rsid w:val="005E7DEB"/>
    <w:pPr>
      <w:spacing w:after="120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5E7DEB"/>
    <w:pPr>
      <w:numPr>
        <w:numId w:val="6"/>
      </w:numPr>
      <w:contextualSpacing/>
    </w:pPr>
  </w:style>
  <w:style w:type="paragraph" w:styleId="ad">
    <w:name w:val="Body Text Indent"/>
    <w:basedOn w:val="a0"/>
    <w:link w:val="ae"/>
    <w:uiPriority w:val="99"/>
    <w:unhideWhenUsed/>
    <w:rsid w:val="005E7DE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5E7DEB"/>
    <w:rPr>
      <w:rFonts w:ascii="Calibri" w:eastAsia="Calibri" w:hAnsi="Calibri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500A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00A45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2C3F2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2C3F22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2C3F2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2C3F2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E80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Hyperlink"/>
    <w:basedOn w:val="a1"/>
    <w:uiPriority w:val="99"/>
    <w:unhideWhenUsed/>
    <w:rsid w:val="00E8013D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9C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C41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473D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B1689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f6">
    <w:name w:val="page number"/>
    <w:rsid w:val="00C044EA"/>
    <w:rPr>
      <w:rFonts w:cs="Times New Roman"/>
    </w:rPr>
  </w:style>
  <w:style w:type="character" w:styleId="af7">
    <w:name w:val="Strong"/>
    <w:basedOn w:val="a1"/>
    <w:uiPriority w:val="22"/>
    <w:qFormat/>
    <w:rsid w:val="00CD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6037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6943">
                  <w:marLeft w:val="0"/>
                  <w:marRight w:val="375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5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1C1C1"/>
          </w:divBdr>
          <w:divsChild>
            <w:div w:id="7689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Объем предоставленных кредитов под поручительство ГФ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379139661750555"/>
          <c:y val="0.16039140738475652"/>
          <c:w val="0.87753677723237522"/>
          <c:h val="0.6819076013556557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предоставленных поручительств (нарастающим итогом)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1412268188302425E-2"/>
                  <c:y val="-2.548225161175241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3557126030624265E-2"/>
                  <c:y val="-5.4869676597262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m/d/yyyy</c:formatCode>
                <c:ptCount val="9"/>
                <c:pt idx="0">
                  <c:v>40544</c:v>
                </c:pt>
                <c:pt idx="1">
                  <c:v>40909</c:v>
                </c:pt>
                <c:pt idx="2">
                  <c:v>41275</c:v>
                </c:pt>
                <c:pt idx="3">
                  <c:v>41640</c:v>
                </c:pt>
                <c:pt idx="4">
                  <c:v>42005</c:v>
                </c:pt>
                <c:pt idx="5">
                  <c:v>42370</c:v>
                </c:pt>
                <c:pt idx="6">
                  <c:v>42736</c:v>
                </c:pt>
                <c:pt idx="7">
                  <c:v>43101</c:v>
                </c:pt>
                <c:pt idx="8">
                  <c:v>43466</c:v>
                </c:pt>
              </c:numCache>
            </c:numRef>
          </c:cat>
          <c:val>
            <c:numRef>
              <c:f>Лист1!$B$2:$B$10</c:f>
              <c:numCache>
                <c:formatCode>_(* #,##0_);_(* \(#,##0\);_(* "-"_);_(@_)</c:formatCode>
                <c:ptCount val="9"/>
                <c:pt idx="0">
                  <c:v>37785</c:v>
                </c:pt>
                <c:pt idx="1">
                  <c:v>80510</c:v>
                </c:pt>
                <c:pt idx="2">
                  <c:v>164326</c:v>
                </c:pt>
                <c:pt idx="3">
                  <c:v>340572</c:v>
                </c:pt>
                <c:pt idx="4">
                  <c:v>592192</c:v>
                </c:pt>
                <c:pt idx="5">
                  <c:v>795690</c:v>
                </c:pt>
                <c:pt idx="6">
                  <c:v>981197</c:v>
                </c:pt>
                <c:pt idx="7">
                  <c:v>1280370</c:v>
                </c:pt>
                <c:pt idx="8">
                  <c:v>1576716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привлеченных кредитов (нарастающим итогом)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4134275618374558E-2"/>
                  <c:y val="-8.7791482555619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27601099332521E-2"/>
                  <c:y val="-6.584361191671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698076168040832E-2"/>
                  <c:y val="-0.113397331634341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134275618374558E-2"/>
                  <c:y val="-9.5107439435254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550451511582252E-2"/>
                  <c:y val="-0.13168722383342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5704750687082842E-2"/>
                  <c:y val="-8.0475525675984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134275618374558E-2"/>
                  <c:y val="-9.876541787507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550451511582252E-2"/>
                  <c:y val="-9.510743943525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2563800549666274E-2"/>
                  <c:y val="-6.218563347689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m/d/yyyy</c:formatCode>
                <c:ptCount val="9"/>
                <c:pt idx="0">
                  <c:v>40544</c:v>
                </c:pt>
                <c:pt idx="1">
                  <c:v>40909</c:v>
                </c:pt>
                <c:pt idx="2">
                  <c:v>41275</c:v>
                </c:pt>
                <c:pt idx="3">
                  <c:v>41640</c:v>
                </c:pt>
                <c:pt idx="4">
                  <c:v>42005</c:v>
                </c:pt>
                <c:pt idx="5">
                  <c:v>42370</c:v>
                </c:pt>
                <c:pt idx="6">
                  <c:v>42736</c:v>
                </c:pt>
                <c:pt idx="7">
                  <c:v>43101</c:v>
                </c:pt>
                <c:pt idx="8">
                  <c:v>43466</c:v>
                </c:pt>
              </c:numCache>
            </c:numRef>
          </c:cat>
          <c:val>
            <c:numRef>
              <c:f>Лист1!$C$2:$C$10</c:f>
              <c:numCache>
                <c:formatCode>_(* #,##0_);_(* \(#,##0\);_(* "-"_);_(@_)</c:formatCode>
                <c:ptCount val="9"/>
                <c:pt idx="0">
                  <c:v>76300</c:v>
                </c:pt>
                <c:pt idx="1">
                  <c:v>165800</c:v>
                </c:pt>
                <c:pt idx="2">
                  <c:v>354324</c:v>
                </c:pt>
                <c:pt idx="3">
                  <c:v>770830</c:v>
                </c:pt>
                <c:pt idx="4">
                  <c:v>1464032</c:v>
                </c:pt>
                <c:pt idx="5">
                  <c:v>2314482</c:v>
                </c:pt>
                <c:pt idx="6">
                  <c:v>2817076</c:v>
                </c:pt>
                <c:pt idx="7">
                  <c:v>3517420</c:v>
                </c:pt>
                <c:pt idx="8">
                  <c:v>4439347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322688"/>
        <c:axId val="80723968"/>
      </c:lineChart>
      <c:dateAx>
        <c:axId val="14232268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crossAx val="80723968"/>
        <c:crosses val="autoZero"/>
        <c:auto val="1"/>
        <c:lblOffset val="100"/>
        <c:baseTimeUnit val="years"/>
      </c:dateAx>
      <c:valAx>
        <c:axId val="80723968"/>
        <c:scaling>
          <c:orientation val="minMax"/>
        </c:scaling>
        <c:delete val="0"/>
        <c:axPos val="l"/>
        <c:majorGridlines/>
        <c:numFmt formatCode="_(* #,##0_);_(* \(#,##0\);_(* &quot;-&quot;_);_(@_)" sourceLinked="1"/>
        <c:majorTickMark val="none"/>
        <c:minorTickMark val="none"/>
        <c:tickLblPos val="nextTo"/>
        <c:crossAx val="142322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BBA7-E593-461E-ADF6-816AC9E6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10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SchetskoAA</dc:creator>
  <cp:lastModifiedBy>Наталья</cp:lastModifiedBy>
  <cp:revision>65</cp:revision>
  <cp:lastPrinted>2019-03-04T03:43:00Z</cp:lastPrinted>
  <dcterms:created xsi:type="dcterms:W3CDTF">2019-01-21T02:36:00Z</dcterms:created>
  <dcterms:modified xsi:type="dcterms:W3CDTF">2019-12-23T03:01:00Z</dcterms:modified>
</cp:coreProperties>
</file>